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C56" w:rsidRDefault="00F84F4D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7C10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F84F4D" w:rsidRPr="00DC7C10" w:rsidRDefault="00F84F4D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7C10">
        <w:rPr>
          <w:rFonts w:ascii="Times New Roman" w:hAnsi="Times New Roman" w:cs="Times New Roman"/>
          <w:sz w:val="28"/>
          <w:szCs w:val="28"/>
        </w:rPr>
        <w:t>детский сад №33 «Светлячок»</w:t>
      </w: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Default="003D209C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4F4D" w:rsidRPr="00203EE7" w:rsidRDefault="00203EE7" w:rsidP="00203EE7">
      <w:pPr>
        <w:jc w:val="center"/>
        <w:rPr>
          <w:sz w:val="52"/>
          <w:szCs w:val="52"/>
        </w:rPr>
      </w:pPr>
      <w:r>
        <w:rPr>
          <w:sz w:val="52"/>
          <w:szCs w:val="52"/>
        </w:rPr>
        <w:t>Г</w:t>
      </w:r>
      <w:r w:rsidR="00F84F4D" w:rsidRPr="00203EE7">
        <w:rPr>
          <w:sz w:val="52"/>
          <w:szCs w:val="52"/>
        </w:rPr>
        <w:t>азета для родителей</w:t>
      </w:r>
    </w:p>
    <w:p w:rsidR="00F84F4D" w:rsidRDefault="00F84F4D" w:rsidP="00F84F4D">
      <w:pPr>
        <w:spacing w:line="240" w:lineRule="auto"/>
        <w:jc w:val="center"/>
        <w:rPr>
          <w:rStyle w:val="a4"/>
          <w:sz w:val="36"/>
          <w:szCs w:val="36"/>
        </w:rPr>
      </w:pPr>
    </w:p>
    <w:p w:rsidR="00F84F4D" w:rsidRDefault="00F84F4D" w:rsidP="00F84F4D">
      <w:pPr>
        <w:spacing w:after="0" w:line="240" w:lineRule="auto"/>
        <w:jc w:val="center"/>
        <w:rPr>
          <w:rStyle w:val="a4"/>
          <w:b/>
          <w:color w:val="C00000"/>
          <w:sz w:val="44"/>
          <w:szCs w:val="36"/>
        </w:rPr>
      </w:pPr>
      <w:r w:rsidRPr="004C3683">
        <w:rPr>
          <w:rStyle w:val="a4"/>
          <w:b/>
          <w:color w:val="C00000"/>
          <w:sz w:val="44"/>
          <w:szCs w:val="36"/>
        </w:rPr>
        <w:t>Тема номера:</w:t>
      </w: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D209C" w:rsidRPr="00D75C56" w:rsidRDefault="003D209C" w:rsidP="003D20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72"/>
          <w:szCs w:val="36"/>
        </w:rPr>
      </w:pPr>
      <w:r w:rsidRPr="00D75C56">
        <w:rPr>
          <w:rFonts w:ascii="Times New Roman" w:hAnsi="Times New Roman" w:cs="Times New Roman"/>
          <w:b/>
          <w:bCs/>
          <w:color w:val="0070C0"/>
          <w:sz w:val="72"/>
          <w:szCs w:val="36"/>
        </w:rPr>
        <w:t>«Дети в мире театра»</w:t>
      </w: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3D209C" w:rsidRDefault="00203EE7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A45F2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10D33E1" wp14:editId="428BF2AA">
            <wp:simplePos x="0" y="0"/>
            <wp:positionH relativeFrom="column">
              <wp:posOffset>3195955</wp:posOffset>
            </wp:positionH>
            <wp:positionV relativeFrom="paragraph">
              <wp:posOffset>65405</wp:posOffset>
            </wp:positionV>
            <wp:extent cx="3103245" cy="2619375"/>
            <wp:effectExtent l="0" t="0" r="1905" b="9525"/>
            <wp:wrapThrough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hrough>
            <wp:docPr id="4" name="Рисунок 4" descr="https://img1.labirint.ru/rcimg/6e5941607243d2d9f4f582b78d8068de/1920x1080/books70/694771/ph_001.jpg?156420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abirint.ru/rcimg/6e5941607243d2d9f4f582b78d8068de/1920x1080/books70/694771/ph_001.jpg?15642036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D209C" w:rsidRDefault="003D2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2109C" w:rsidRPr="00740433" w:rsidRDefault="0042109C" w:rsidP="0042109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75C56">
        <w:rPr>
          <w:rFonts w:ascii="Times New Roman" w:hAnsi="Times New Roman" w:cs="Times New Roman"/>
          <w:b/>
          <w:sz w:val="36"/>
          <w:szCs w:val="36"/>
        </w:rPr>
        <w:t>Читайте в номере</w:t>
      </w:r>
      <w:r w:rsidRPr="0042109C">
        <w:rPr>
          <w:rFonts w:ascii="Times New Roman" w:hAnsi="Times New Roman" w:cs="Times New Roman"/>
          <w:sz w:val="36"/>
          <w:szCs w:val="36"/>
        </w:rPr>
        <w:t>:</w:t>
      </w:r>
    </w:p>
    <w:p w:rsidR="0042109C" w:rsidRPr="00D75C56" w:rsidRDefault="0042109C" w:rsidP="004210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5C56">
        <w:rPr>
          <w:rFonts w:ascii="Times New Roman" w:hAnsi="Times New Roman" w:cs="Times New Roman"/>
          <w:sz w:val="28"/>
          <w:szCs w:val="28"/>
        </w:rPr>
        <w:t>1.</w:t>
      </w:r>
      <w:r w:rsidR="003D209C" w:rsidRPr="00D75C56">
        <w:rPr>
          <w:rFonts w:ascii="Times New Roman" w:hAnsi="Times New Roman" w:cs="Times New Roman"/>
          <w:sz w:val="28"/>
          <w:szCs w:val="28"/>
        </w:rPr>
        <w:t xml:space="preserve"> РОЛЬ ТЕАТРА В ВОСПИТАНИИ РЕБЁНКА</w:t>
      </w:r>
      <w:r w:rsidR="00D75C56" w:rsidRPr="00D75C56">
        <w:rPr>
          <w:rFonts w:ascii="Times New Roman" w:hAnsi="Times New Roman" w:cs="Times New Roman"/>
          <w:sz w:val="28"/>
          <w:szCs w:val="28"/>
        </w:rPr>
        <w:t>.</w:t>
      </w:r>
    </w:p>
    <w:p w:rsidR="00203EE7" w:rsidRPr="00D75C56" w:rsidRDefault="0042109C" w:rsidP="00203EE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75C56">
        <w:rPr>
          <w:rFonts w:ascii="Times New Roman" w:hAnsi="Times New Roman" w:cs="Times New Roman"/>
          <w:sz w:val="28"/>
          <w:szCs w:val="28"/>
        </w:rPr>
        <w:t xml:space="preserve">2. </w:t>
      </w:r>
      <w:r w:rsidR="00203EE7" w:rsidRPr="00D75C56">
        <w:rPr>
          <w:rFonts w:ascii="Times New Roman" w:hAnsi="Times New Roman" w:cs="Times New Roman"/>
          <w:bCs/>
          <w:iCs/>
          <w:sz w:val="28"/>
          <w:szCs w:val="28"/>
        </w:rPr>
        <w:t>ЗАЧЕМ ПРИОБЩАТЬ ДЕТЕЙ К ТЕАТРУ?</w:t>
      </w:r>
    </w:p>
    <w:p w:rsidR="00203EE7" w:rsidRPr="00D75C56" w:rsidRDefault="00203EE7" w:rsidP="00203EE7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75C56">
        <w:rPr>
          <w:rFonts w:ascii="Times New Roman" w:hAnsi="Times New Roman" w:cs="Times New Roman"/>
          <w:bCs/>
          <w:sz w:val="28"/>
          <w:szCs w:val="28"/>
        </w:rPr>
        <w:t>3.</w:t>
      </w:r>
      <w:r w:rsidRPr="00D75C56">
        <w:t xml:space="preserve"> </w:t>
      </w:r>
      <w:r w:rsidRPr="00D75C56">
        <w:rPr>
          <w:rFonts w:ascii="Times New Roman" w:hAnsi="Times New Roman" w:cs="Times New Roman"/>
          <w:bCs/>
          <w:sz w:val="28"/>
          <w:szCs w:val="28"/>
        </w:rPr>
        <w:t>ЗАЧЕМ ДЕТЯМ САМИМ ИГРАТЬ В СПЕКТАКЛЯХ?</w:t>
      </w:r>
    </w:p>
    <w:p w:rsidR="0042109C" w:rsidRPr="00203EE7" w:rsidRDefault="0042109C" w:rsidP="00EB1C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CC4" w:rsidRDefault="00CF78A8" w:rsidP="00036CC4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036CC4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D639B" w:rsidRDefault="00FD639B" w:rsidP="00BD3678">
      <w:pPr>
        <w:tabs>
          <w:tab w:val="left" w:pos="705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551BD" w:rsidRDefault="005551BD" w:rsidP="00BC75E6">
      <w:pPr>
        <w:tabs>
          <w:tab w:val="left" w:pos="7050"/>
        </w:tabs>
        <w:spacing w:after="0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sectPr w:rsidR="005551BD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BC75E6" w:rsidRDefault="00BC75E6" w:rsidP="00BD3678">
      <w:pPr>
        <w:tabs>
          <w:tab w:val="left" w:pos="7050"/>
        </w:tabs>
        <w:spacing w:after="0"/>
        <w:rPr>
          <w:rFonts w:ascii="Times New Roman" w:hAnsi="Times New Roman" w:cs="Times New Roman"/>
          <w:bCs/>
          <w:sz w:val="28"/>
          <w:szCs w:val="28"/>
        </w:rPr>
        <w:sectPr w:rsidR="00BC75E6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num="2" w:space="708"/>
          <w:docGrid w:linePitch="360"/>
        </w:sectPr>
      </w:pPr>
    </w:p>
    <w:p w:rsidR="00672F4B" w:rsidRDefault="00672F4B" w:rsidP="00672F4B">
      <w:pPr>
        <w:pStyle w:val="a7"/>
        <w:shd w:val="clear" w:color="auto" w:fill="FFFFFF"/>
        <w:spacing w:before="0" w:beforeAutospacing="0" w:after="225" w:afterAutospacing="0" w:line="336" w:lineRule="atLeast"/>
        <w:rPr>
          <w:rFonts w:ascii="Book Antiqua" w:hAnsi="Book Antiqua"/>
          <w:color w:val="000000"/>
          <w:sz w:val="21"/>
          <w:szCs w:val="21"/>
          <w:shd w:val="clear" w:color="auto" w:fill="FFFFFF"/>
        </w:rPr>
      </w:pPr>
    </w:p>
    <w:p w:rsidR="00D75C56" w:rsidRDefault="00D75C56" w:rsidP="00672F4B">
      <w:pPr>
        <w:pStyle w:val="a7"/>
        <w:shd w:val="clear" w:color="auto" w:fill="FFFFFF"/>
        <w:spacing w:before="0" w:beforeAutospacing="0" w:after="225" w:afterAutospacing="0" w:line="336" w:lineRule="atLeast"/>
        <w:rPr>
          <w:rFonts w:ascii="Book Antiqua" w:hAnsi="Book Antiqua"/>
          <w:color w:val="000000"/>
          <w:sz w:val="21"/>
          <w:szCs w:val="21"/>
          <w:shd w:val="clear" w:color="auto" w:fill="FFFFFF"/>
        </w:rPr>
      </w:pPr>
    </w:p>
    <w:p w:rsidR="00D75C56" w:rsidRDefault="00D75C56" w:rsidP="00672F4B">
      <w:pPr>
        <w:pStyle w:val="a7"/>
        <w:shd w:val="clear" w:color="auto" w:fill="FFFFFF"/>
        <w:spacing w:before="0" w:beforeAutospacing="0" w:after="225" w:afterAutospacing="0" w:line="336" w:lineRule="atLeast"/>
        <w:rPr>
          <w:rFonts w:ascii="Book Antiqua" w:hAnsi="Book Antiqua"/>
          <w:color w:val="000000"/>
          <w:sz w:val="21"/>
          <w:szCs w:val="21"/>
          <w:shd w:val="clear" w:color="auto" w:fill="FFFFFF"/>
        </w:rPr>
        <w:sectPr w:rsidR="00D75C56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672F4B" w:rsidRDefault="00672F4B" w:rsidP="00C53D39">
      <w:pPr>
        <w:pStyle w:val="a7"/>
        <w:shd w:val="clear" w:color="auto" w:fill="FFFFFF"/>
        <w:spacing w:before="0" w:beforeAutospacing="0" w:after="225" w:afterAutospacing="0" w:line="336" w:lineRule="atLeast"/>
        <w:rPr>
          <w:color w:val="211E1E"/>
          <w:sz w:val="40"/>
          <w:szCs w:val="40"/>
        </w:rPr>
        <w:sectPr w:rsidR="00672F4B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num="2" w:space="708"/>
          <w:docGrid w:linePitch="360"/>
        </w:sectPr>
      </w:pPr>
    </w:p>
    <w:p w:rsidR="003D209C" w:rsidRPr="003D209C" w:rsidRDefault="003D209C" w:rsidP="00203EE7">
      <w:pPr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D209C">
        <w:rPr>
          <w:rStyle w:val="a4"/>
          <w:rFonts w:ascii="Times New Roman" w:hAnsi="Times New Roman" w:cs="Times New Roman"/>
          <w:sz w:val="24"/>
          <w:szCs w:val="24"/>
        </w:rPr>
        <w:lastRenderedPageBreak/>
        <w:t xml:space="preserve">Ноябрь </w:t>
      </w:r>
      <w:r w:rsidRPr="003D209C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2021г.</w:t>
      </w:r>
    </w:p>
    <w:p w:rsidR="00EB109B" w:rsidRPr="00D75C56" w:rsidRDefault="00CF78A8" w:rsidP="0081415C">
      <w:pPr>
        <w:pStyle w:val="a7"/>
        <w:shd w:val="clear" w:color="auto" w:fill="FFFFFF"/>
        <w:spacing w:before="0" w:beforeAutospacing="0" w:after="225" w:afterAutospacing="0" w:line="336" w:lineRule="atLeast"/>
        <w:jc w:val="center"/>
        <w:rPr>
          <w:b/>
          <w:color w:val="0070C0"/>
          <w:sz w:val="40"/>
          <w:szCs w:val="40"/>
        </w:rPr>
      </w:pPr>
      <w:r w:rsidRPr="00D75C56">
        <w:rPr>
          <w:b/>
          <w:color w:val="0070C0"/>
          <w:sz w:val="40"/>
          <w:szCs w:val="40"/>
        </w:rPr>
        <w:lastRenderedPageBreak/>
        <w:t>Рубрика: «Для вас, родители»!</w:t>
      </w:r>
    </w:p>
    <w:p w:rsidR="00E143E0" w:rsidRDefault="00E143E0" w:rsidP="00E143E0">
      <w:pPr>
        <w:tabs>
          <w:tab w:val="left" w:pos="8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42109C" w:rsidRDefault="0042109C" w:rsidP="00577E77">
      <w:pPr>
        <w:tabs>
          <w:tab w:val="left" w:pos="89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2109C" w:rsidSect="006A45F2">
          <w:type w:val="continuous"/>
          <w:pgSz w:w="11906" w:h="16838"/>
          <w:pgMar w:top="851" w:right="850" w:bottom="1134" w:left="851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3D209C" w:rsidRPr="003D209C" w:rsidRDefault="003D209C" w:rsidP="003D20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209C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РОЛЬ ТЕАТРА В ВОСПИТАНИИ РЕБЁНКА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 xml:space="preserve">Не стоит забывать, что театр – коллективная деятельность, которая учит детей сотрудничать и взаимодействовать друг с другом. В театральной игре развивается память, воображение, фантазия, речь. </w:t>
      </w:r>
      <w:proofErr w:type="gramStart"/>
      <w:r w:rsidRPr="00873506">
        <w:rPr>
          <w:rFonts w:ascii="Times New Roman" w:hAnsi="Times New Roman" w:cs="Times New Roman"/>
          <w:sz w:val="28"/>
          <w:szCs w:val="28"/>
        </w:rPr>
        <w:t>Играя на сцене, у ребёнка повышается самооценка, исчезает зажатость, развивается уверенность в себе.</w:t>
      </w:r>
      <w:proofErr w:type="gramEnd"/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>Польза театрализованных представлений в том, что для детей они становятся образцом для подражания, где в основном рассматриваются темы добра и зла, честности, смелости, дружбы, отзывчивости. Если даже родители не являются большими поклонниками театрализованных представлений, следует учитывать необходимость их присутствия в жизни ребёнка для гармоничного развития мировоззрения.</w:t>
      </w:r>
    </w:p>
    <w:p w:rsidR="00873506" w:rsidRDefault="00873506" w:rsidP="003D20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209C" w:rsidRPr="00873506" w:rsidRDefault="003D209C" w:rsidP="003D20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506">
        <w:rPr>
          <w:rFonts w:ascii="Times New Roman" w:hAnsi="Times New Roman" w:cs="Times New Roman"/>
          <w:b/>
          <w:bCs/>
          <w:sz w:val="28"/>
          <w:szCs w:val="28"/>
        </w:rPr>
        <w:t>ЗАЧЕМ ПРИОБЩАТЬ ДЕТЕЙ К ТЕАТРУ?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>Когда ребёнок играет, он развивается и обучается одновременно. В детском возрасте игра – основной вид деятельности.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 xml:space="preserve">Театр – это не только сказка и масса положительных эмоций. Театрализованные игры – мощнейшее средство развития </w:t>
      </w:r>
      <w:proofErr w:type="spellStart"/>
      <w:r w:rsidRPr="00873506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873506">
        <w:rPr>
          <w:rFonts w:ascii="Times New Roman" w:hAnsi="Times New Roman" w:cs="Times New Roman"/>
          <w:sz w:val="28"/>
          <w:szCs w:val="28"/>
        </w:rPr>
        <w:t>. Ребёнок начинает активно различать мимику, жесты, интонацию и эмоции других людей. Это помогает в дальнейшем понимать смысл художественных произведений, давать им оценку, делать выводы и анализировать поведение персонажей. У ребёнка формируется эстетическое восприятие, развивается творческий потенциал, он начинает понимать искусство, появляется интерес к культуре и литературе.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>Уже в двухлетнем возрасте дети понимают игру актеров. Сына или дочь привлекают яркие костюмы, которых он не видит в обычной жизни, весёлая музыка, световое сопровождение, декорации. Ребёнок охотно контактирует с героями уже знакомых ему сказок: Колобком, Лисой, Котятами, Мышкой. Он старается вжиться в образ и перенять положительные черты понравившегося героя. Наблюдая за действием постановки, дети активно вступают в диалог с актёрами, отвечают на вопросы, помогают главным героям выпутаться из опасной ситуации.</w:t>
      </w:r>
    </w:p>
    <w:p w:rsidR="003D209C" w:rsidRPr="00873506" w:rsidRDefault="006A45F2" w:rsidP="008D7F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2EFDE" wp14:editId="0118ED85">
            <wp:extent cx="4281854" cy="2294792"/>
            <wp:effectExtent l="0" t="0" r="4445" b="0"/>
            <wp:docPr id="1" name="Рисунок 1" descr="C:\Users\User\AppData\Local\Microsoft\Windows\Temporary Internet Files\Content.Word\20211117_15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117_15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t="29502" b="13306"/>
                    <a:stretch/>
                  </pic:blipFill>
                  <pic:spPr bwMode="auto">
                    <a:xfrm>
                      <a:off x="0" y="0"/>
                      <a:ext cx="4283255" cy="229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506" w:rsidRDefault="00873506" w:rsidP="008735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09C" w:rsidRPr="00873506" w:rsidRDefault="003D209C" w:rsidP="00873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506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ЗАЧЕМ ДЕТЯМ САМИМ ИГРАТЬ В СПЕКТАКЛЯХ?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>Сцена, вне всяких сомнений, является одним из самых сильных инструментов в приобретении опыта, как личного, так и художественного. Поэтому, вовлекая в спектакль своего ребёнка, вы мотивируете его на получение новых эмоций, переживаний, связанных с ролью и её исполнением. Театральные кружки помогают в улучшении памяти, артикуляции, ставят голос и интонацию, повышают уверенность в своих силах и, что самое главное, дарят ребёнку целый новый мир и новых знакомых.</w:t>
      </w:r>
    </w:p>
    <w:p w:rsidR="003D209C" w:rsidRPr="00873506" w:rsidRDefault="003D209C" w:rsidP="0087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06">
        <w:rPr>
          <w:rFonts w:ascii="Times New Roman" w:hAnsi="Times New Roman" w:cs="Times New Roman"/>
          <w:sz w:val="28"/>
          <w:szCs w:val="28"/>
        </w:rPr>
        <w:t>Театральную сценку можно поставить в кругу семьи. Дети с удовольствием помогут подготовить необходимую атрибутику, найдут дома маски Колобка и Снежной Королевы, организуют домашние декорации, чтобы окунуться в сказочную атмосферу в кругу близких людей.</w:t>
      </w:r>
    </w:p>
    <w:p w:rsidR="003D209C" w:rsidRDefault="003D209C" w:rsidP="008D7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734254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E88474" wp14:editId="722DFB3A">
            <wp:simplePos x="0" y="0"/>
            <wp:positionH relativeFrom="column">
              <wp:posOffset>1075055</wp:posOffset>
            </wp:positionH>
            <wp:positionV relativeFrom="paragraph">
              <wp:posOffset>22860</wp:posOffset>
            </wp:positionV>
            <wp:extent cx="3857625" cy="1854835"/>
            <wp:effectExtent l="0" t="0" r="9525" b="0"/>
            <wp:wrapThrough wrapText="bothSides">
              <wp:wrapPolygon edited="0">
                <wp:start x="0" y="0"/>
                <wp:lineTo x="0" y="21297"/>
                <wp:lineTo x="21547" y="21297"/>
                <wp:lineTo x="21547" y="0"/>
                <wp:lineTo x="0" y="0"/>
              </wp:wrapPolygon>
            </wp:wrapThrough>
            <wp:docPr id="2" name="Рисунок 2" descr="C:\Users\User\AppData\Local\Microsoft\Windows\Temporary Internet Files\Content.Word\20211118_11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1118_115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04" r="7859"/>
                    <a:stretch/>
                  </pic:blipFill>
                  <pic:spPr bwMode="auto">
                    <a:xfrm>
                      <a:off x="0" y="0"/>
                      <a:ext cx="38576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09C" w:rsidRDefault="003D209C" w:rsidP="00EB1C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403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403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403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403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8D7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506" w:rsidRDefault="00873506" w:rsidP="004031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45F2" w:rsidRDefault="00873506" w:rsidP="008D7F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FA8928" wp14:editId="566CB113">
            <wp:extent cx="4151407" cy="2417885"/>
            <wp:effectExtent l="0" t="0" r="1905" b="1905"/>
            <wp:docPr id="3" name="Рисунок 3" descr="C:\Users\User\AppData\Local\Microsoft\Windows\Temporary Internet Files\Content.Word\20211118_11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1118_11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1"/>
                    <a:stretch/>
                  </pic:blipFill>
                  <pic:spPr bwMode="auto">
                    <a:xfrm>
                      <a:off x="0" y="0"/>
                      <a:ext cx="4153495" cy="24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5F2" w:rsidRDefault="006A45F2" w:rsidP="006A4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1D9" w:rsidRPr="007D5CBB" w:rsidRDefault="004031D9" w:rsidP="007D5CBB">
      <w:pPr>
        <w:rPr>
          <w:rFonts w:ascii="Times New Roman" w:hAnsi="Times New Roman" w:cs="Times New Roman"/>
          <w:sz w:val="28"/>
          <w:szCs w:val="28"/>
        </w:rPr>
      </w:pPr>
      <w:r w:rsidRPr="007D5CBB">
        <w:rPr>
          <w:rFonts w:ascii="Times New Roman" w:hAnsi="Times New Roman" w:cs="Times New Roman"/>
          <w:sz w:val="28"/>
          <w:szCs w:val="28"/>
        </w:rPr>
        <w:t>В своей работе с детьми большое внимание уделяю организации театрализованной деятельности.</w:t>
      </w:r>
      <w:r w:rsidR="006A45F2" w:rsidRPr="007D5C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5CBB">
        <w:rPr>
          <w:rFonts w:ascii="Times New Roman" w:hAnsi="Times New Roman" w:cs="Times New Roman"/>
          <w:sz w:val="28"/>
          <w:szCs w:val="28"/>
        </w:rPr>
        <w:t>Театрализованные игры, в отличие от сюжетно-ролевых, являются играми-представлениями,</w:t>
      </w:r>
      <w:r w:rsidR="006A45F2" w:rsidRPr="007D5CBB">
        <w:rPr>
          <w:rFonts w:ascii="Times New Roman" w:hAnsi="Times New Roman" w:cs="Times New Roman"/>
          <w:sz w:val="28"/>
          <w:szCs w:val="28"/>
        </w:rPr>
        <w:t xml:space="preserve"> </w:t>
      </w:r>
      <w:r w:rsidRPr="007D5CBB">
        <w:rPr>
          <w:rFonts w:ascii="Times New Roman" w:hAnsi="Times New Roman" w:cs="Times New Roman"/>
          <w:sz w:val="28"/>
          <w:szCs w:val="28"/>
        </w:rPr>
        <w:t>где в лицах разыгрываются определённые литературные произведения.</w:t>
      </w:r>
      <w:proofErr w:type="gramEnd"/>
      <w:r w:rsidR="006A45F2" w:rsidRPr="007D5CBB">
        <w:rPr>
          <w:rFonts w:ascii="Times New Roman" w:hAnsi="Times New Roman" w:cs="Times New Roman"/>
          <w:sz w:val="28"/>
          <w:szCs w:val="28"/>
        </w:rPr>
        <w:t xml:space="preserve"> </w:t>
      </w:r>
      <w:r w:rsidRPr="007D5CBB">
        <w:rPr>
          <w:rFonts w:ascii="Times New Roman" w:hAnsi="Times New Roman" w:cs="Times New Roman"/>
          <w:sz w:val="28"/>
          <w:szCs w:val="28"/>
        </w:rPr>
        <w:t xml:space="preserve">Для каждого возраста характерны определенные виды театрализованных игр, в младшем возрасте я разыгрываю знакомые детям сказки, стихи, небольшие рассказы с помощью </w:t>
      </w:r>
      <w:r w:rsidR="007D5CBB">
        <w:rPr>
          <w:rFonts w:ascii="Times New Roman" w:hAnsi="Times New Roman" w:cs="Times New Roman"/>
          <w:sz w:val="28"/>
          <w:szCs w:val="28"/>
        </w:rPr>
        <w:t xml:space="preserve">разных видов </w:t>
      </w:r>
      <w:r w:rsidRPr="007D5CBB">
        <w:rPr>
          <w:rFonts w:ascii="Times New Roman" w:hAnsi="Times New Roman" w:cs="Times New Roman"/>
          <w:sz w:val="28"/>
          <w:szCs w:val="28"/>
        </w:rPr>
        <w:t>театра.</w:t>
      </w:r>
      <w:r w:rsidR="006A45F2" w:rsidRPr="007D5C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F63" w:rsidRDefault="008D7F63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CF4" w:rsidRDefault="00A34CF4" w:rsidP="00A34C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34CF4" w:rsidSect="008D7F63">
          <w:type w:val="continuous"/>
          <w:pgSz w:w="11906" w:h="16838"/>
          <w:pgMar w:top="851" w:right="1133" w:bottom="709" w:left="1134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A34CF4" w:rsidRPr="00D75C56" w:rsidRDefault="00A34CF4" w:rsidP="007D5CB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75C5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Настольный   театр</w:t>
      </w:r>
    </w:p>
    <w:p w:rsidR="00A34CF4" w:rsidRDefault="00A34CF4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34CF4" w:rsidSect="00A34CF4">
          <w:type w:val="continuous"/>
          <w:pgSz w:w="11906" w:h="16838"/>
          <w:pgMar w:top="851" w:right="1133" w:bottom="709" w:left="1134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3D209C" w:rsidRPr="006A45F2" w:rsidRDefault="00B113E7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50C4100" wp14:editId="622674D0">
            <wp:simplePos x="0" y="0"/>
            <wp:positionH relativeFrom="column">
              <wp:posOffset>140970</wp:posOffset>
            </wp:positionH>
            <wp:positionV relativeFrom="paragraph">
              <wp:posOffset>186055</wp:posOffset>
            </wp:positionV>
            <wp:extent cx="2373630" cy="1779270"/>
            <wp:effectExtent l="0" t="0" r="7620" b="0"/>
            <wp:wrapThrough wrapText="bothSides">
              <wp:wrapPolygon edited="0">
                <wp:start x="0" y="0"/>
                <wp:lineTo x="0" y="21276"/>
                <wp:lineTo x="21496" y="21276"/>
                <wp:lineTo x="21496" y="0"/>
                <wp:lineTo x="0" y="0"/>
              </wp:wrapPolygon>
            </wp:wrapThrough>
            <wp:docPr id="11" name="Рисунок 11" descr="C:\Users\User\AppData\Local\Microsoft\Windows\Temporary Internet Files\Content.Word\20211119_15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11119_155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CB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556860" wp14:editId="4F91D36A">
            <wp:simplePos x="0" y="0"/>
            <wp:positionH relativeFrom="column">
              <wp:posOffset>2994660</wp:posOffset>
            </wp:positionH>
            <wp:positionV relativeFrom="paragraph">
              <wp:posOffset>124460</wp:posOffset>
            </wp:positionV>
            <wp:extent cx="3026410" cy="1203960"/>
            <wp:effectExtent l="0" t="0" r="2540" b="0"/>
            <wp:wrapSquare wrapText="bothSides"/>
            <wp:docPr id="6" name="Рисунок 6" descr="C:\Users\User\AppData\Local\Microsoft\Windows\Temporary Internet Files\Content.Word\20211119_13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1119_133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9"/>
                    <a:stretch/>
                  </pic:blipFill>
                  <pic:spPr bwMode="auto">
                    <a:xfrm>
                      <a:off x="0" y="0"/>
                      <a:ext cx="302641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4CF4" w:rsidRDefault="00A34CF4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34CF4" w:rsidSect="00A34CF4">
          <w:type w:val="continuous"/>
          <w:pgSz w:w="11906" w:h="16838"/>
          <w:pgMar w:top="851" w:right="1133" w:bottom="709" w:left="1134" w:header="708" w:footer="708" w:gutter="0"/>
          <w:pgBorders w:offsetFrom="page">
            <w:top w:val="tornPaperBlack" w:sz="27" w:space="24" w:color="C00000"/>
            <w:left w:val="tornPaperBlack" w:sz="27" w:space="24" w:color="C00000"/>
            <w:bottom w:val="tornPaperBlack" w:sz="27" w:space="24" w:color="C00000"/>
            <w:right w:val="tornPaperBlack" w:sz="27" w:space="24" w:color="C00000"/>
          </w:pgBorders>
          <w:cols w:space="708"/>
          <w:docGrid w:linePitch="360"/>
        </w:sectPr>
      </w:pPr>
    </w:p>
    <w:p w:rsidR="00B113E7" w:rsidRDefault="00B113E7" w:rsidP="00B11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3E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B113E7" w:rsidRDefault="00B113E7" w:rsidP="00B11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B11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Pr="00D75C56" w:rsidRDefault="00B113E7" w:rsidP="00D75C5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75C56">
        <w:rPr>
          <w:b/>
          <w:noProof/>
          <w:color w:val="0070C0"/>
          <w:lang w:eastAsia="ru-RU"/>
        </w:rPr>
        <w:drawing>
          <wp:anchor distT="0" distB="0" distL="114300" distR="114300" simplePos="0" relativeHeight="251664384" behindDoc="1" locked="0" layoutInCell="1" allowOverlap="1" wp14:anchorId="43BA5C36" wp14:editId="5F706B8B">
            <wp:simplePos x="0" y="0"/>
            <wp:positionH relativeFrom="column">
              <wp:posOffset>382270</wp:posOffset>
            </wp:positionH>
            <wp:positionV relativeFrom="paragraph">
              <wp:posOffset>117475</wp:posOffset>
            </wp:positionV>
            <wp:extent cx="3110230" cy="1148715"/>
            <wp:effectExtent l="0" t="0" r="0" b="0"/>
            <wp:wrapThrough wrapText="bothSides">
              <wp:wrapPolygon edited="0">
                <wp:start x="0" y="0"/>
                <wp:lineTo x="0" y="21134"/>
                <wp:lineTo x="21432" y="21134"/>
                <wp:lineTo x="21432" y="0"/>
                <wp:lineTo x="0" y="0"/>
              </wp:wrapPolygon>
            </wp:wrapThrough>
            <wp:docPr id="7" name="Рисунок 7" descr="C:\Users\User\AppData\Local\Microsoft\Windows\Temporary Internet Files\Content.Word\20211119_13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1119_133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C56">
        <w:rPr>
          <w:rFonts w:ascii="Times New Roman" w:hAnsi="Times New Roman" w:cs="Times New Roman"/>
          <w:b/>
          <w:color w:val="0070C0"/>
          <w:sz w:val="28"/>
          <w:szCs w:val="28"/>
        </w:rPr>
        <w:t>Пальчиковый театр</w:t>
      </w:r>
    </w:p>
    <w:p w:rsidR="00A34CF4" w:rsidRDefault="00B113E7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3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3D209C" w:rsidRDefault="003D209C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CF4" w:rsidRDefault="00A34CF4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CF4" w:rsidRPr="00D75C56" w:rsidRDefault="00D75C56" w:rsidP="006A45F2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39FC411" wp14:editId="13319825">
            <wp:simplePos x="0" y="0"/>
            <wp:positionH relativeFrom="column">
              <wp:posOffset>-36195</wp:posOffset>
            </wp:positionH>
            <wp:positionV relativeFrom="paragraph">
              <wp:posOffset>104140</wp:posOffset>
            </wp:positionV>
            <wp:extent cx="2494915" cy="1774825"/>
            <wp:effectExtent l="0" t="1905" r="0" b="0"/>
            <wp:wrapSquare wrapText="bothSides"/>
            <wp:docPr id="10" name="Рисунок 10" descr="C:\Users\User\AppData\Local\Microsoft\Windows\Temporary Internet Files\Content.Word\20211119_15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211119_155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7" t="18800" r="7550" b="13511"/>
                    <a:stretch/>
                  </pic:blipFill>
                  <pic:spPr bwMode="auto">
                    <a:xfrm rot="5400000">
                      <a:off x="0" y="0"/>
                      <a:ext cx="249491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7" w:rsidRPr="00D75C56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5EF33" wp14:editId="0F561A99">
                <wp:simplePos x="0" y="0"/>
                <wp:positionH relativeFrom="column">
                  <wp:posOffset>1748302</wp:posOffset>
                </wp:positionH>
                <wp:positionV relativeFrom="paragraph">
                  <wp:posOffset>50165</wp:posOffset>
                </wp:positionV>
                <wp:extent cx="2444261" cy="316523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261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3E7" w:rsidRPr="00D75C56" w:rsidRDefault="00B113E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75C5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Плоскостной</w:t>
                            </w:r>
                            <w:r w:rsidR="00D75C5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театр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37.65pt;margin-top:3.95pt;width:192.45pt;height:24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" fillcolor="white [3201]" stroked="f" strokeweight=".5pt">
                <v:textbox>
                  <w:txbxContent>
                    <w:p w:rsidR="00B113E7" w:rsidRPr="00D75C56" w:rsidRDefault="00B113E7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D75C56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Плоскостной</w:t>
                      </w:r>
                      <w:r w:rsidR="00D75C56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театр </w:t>
                      </w:r>
                    </w:p>
                  </w:txbxContent>
                </v:textbox>
              </v:shape>
            </w:pict>
          </mc:Fallback>
        </mc:AlternateContent>
      </w:r>
    </w:p>
    <w:p w:rsidR="00A34CF4" w:rsidRDefault="00A34CF4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CF4" w:rsidRPr="006A45F2" w:rsidRDefault="00B113E7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E3FE96D" wp14:editId="14EAB8B7">
            <wp:simplePos x="0" y="0"/>
            <wp:positionH relativeFrom="column">
              <wp:posOffset>899795</wp:posOffset>
            </wp:positionH>
            <wp:positionV relativeFrom="paragraph">
              <wp:posOffset>13970</wp:posOffset>
            </wp:positionV>
            <wp:extent cx="3152775" cy="1415415"/>
            <wp:effectExtent l="0" t="0" r="9525" b="0"/>
            <wp:wrapThrough wrapText="bothSides">
              <wp:wrapPolygon edited="0">
                <wp:start x="0" y="0"/>
                <wp:lineTo x="0" y="21222"/>
                <wp:lineTo x="21535" y="21222"/>
                <wp:lineTo x="21535" y="0"/>
                <wp:lineTo x="0" y="0"/>
              </wp:wrapPolygon>
            </wp:wrapThrough>
            <wp:docPr id="5" name="Рисунок 5" descr="C:\Users\User\AppData\Local\Microsoft\Windows\Temporary Internet Files\Content.Word\20211122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122_141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09C" w:rsidRPr="006A45F2" w:rsidRDefault="003D209C" w:rsidP="006A4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254" w:rsidRDefault="00734254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254" w:rsidRDefault="00734254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E7" w:rsidRDefault="00B113E7" w:rsidP="008D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CF2" w:rsidRPr="008D7F63" w:rsidRDefault="004031D9" w:rsidP="00D75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5F2">
        <w:rPr>
          <w:rFonts w:ascii="Times New Roman" w:hAnsi="Times New Roman" w:cs="Times New Roman"/>
          <w:sz w:val="28"/>
          <w:szCs w:val="28"/>
        </w:rPr>
        <w:t>Имея разные виды театров, мы повышаем активность детей, тем самым привлекаем их к театрализованной деятельности</w:t>
      </w:r>
      <w:r w:rsidR="008D7F63">
        <w:rPr>
          <w:rFonts w:ascii="Times New Roman" w:hAnsi="Times New Roman" w:cs="Times New Roman"/>
          <w:sz w:val="28"/>
          <w:szCs w:val="28"/>
        </w:rPr>
        <w:t>.</w:t>
      </w:r>
    </w:p>
    <w:p w:rsidR="00D75C56" w:rsidRDefault="00F7673E" w:rsidP="00D75C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CBB">
        <w:rPr>
          <w:rFonts w:ascii="Times New Roman" w:hAnsi="Times New Roman" w:cs="Times New Roman"/>
          <w:sz w:val="28"/>
          <w:szCs w:val="28"/>
        </w:rPr>
        <w:t>Поскольку дети, посещающие группу – малыши, то ведущая роль в театрализованной деятельности принадлежит педагогу.</w:t>
      </w:r>
      <w:r w:rsidR="007D5CBB">
        <w:rPr>
          <w:rFonts w:ascii="Times New Roman" w:hAnsi="Times New Roman" w:cs="Times New Roman"/>
          <w:sz w:val="28"/>
          <w:szCs w:val="28"/>
        </w:rPr>
        <w:t xml:space="preserve"> </w:t>
      </w:r>
      <w:r w:rsidRPr="007D5CBB">
        <w:rPr>
          <w:rFonts w:ascii="Times New Roman" w:hAnsi="Times New Roman" w:cs="Times New Roman"/>
          <w:sz w:val="28"/>
          <w:szCs w:val="28"/>
        </w:rPr>
        <w:t>После показа сказки идет совместная работа с детьми. Мы обсуждаем сказку с тем, чтобы дети усвоили ее содержание, персонажей. Привлекаю детей к проговариванию отдельных фрагментов, отрывков из сказки (например, учим песенку колобка).</w:t>
      </w:r>
      <w:r w:rsidR="00B113E7">
        <w:rPr>
          <w:rFonts w:ascii="Times New Roman" w:hAnsi="Times New Roman" w:cs="Times New Roman"/>
          <w:sz w:val="28"/>
          <w:szCs w:val="28"/>
        </w:rPr>
        <w:t xml:space="preserve"> </w:t>
      </w:r>
      <w:r w:rsidRPr="007D5CBB">
        <w:rPr>
          <w:rFonts w:ascii="Times New Roman" w:hAnsi="Times New Roman" w:cs="Times New Roman"/>
          <w:sz w:val="28"/>
          <w:szCs w:val="28"/>
        </w:rPr>
        <w:t>Провожу с ребятами различные игровые упражнения на умение передать образ персонажа, действия, например: покажи, как скачет зайка, как идет медведь, коза рогатая, как испугалась бабушка, как дед тянул репку, как звал на помощь и т.д.</w:t>
      </w:r>
      <w:r w:rsidR="007D5CBB">
        <w:rPr>
          <w:rFonts w:ascii="Times New Roman" w:hAnsi="Times New Roman" w:cs="Times New Roman"/>
          <w:sz w:val="28"/>
          <w:szCs w:val="28"/>
        </w:rPr>
        <w:t xml:space="preserve"> </w:t>
      </w:r>
      <w:r w:rsidRPr="007D5CBB">
        <w:rPr>
          <w:rFonts w:ascii="Times New Roman" w:hAnsi="Times New Roman" w:cs="Times New Roman"/>
          <w:sz w:val="28"/>
          <w:szCs w:val="28"/>
        </w:rPr>
        <w:t>По мере того, как дети овладевают содержанием произведения, их активность в повторных играх возрастает. При повторных показах я уже привлекаю детей себе в помощники с тем, чтобы они передвигали фигурки героев и проговаривали их слова. Используем маски, элементы костюмов для инсценировки самими детьми.</w:t>
      </w:r>
      <w:r w:rsidR="00B113E7">
        <w:rPr>
          <w:rFonts w:ascii="Times New Roman" w:hAnsi="Times New Roman" w:cs="Times New Roman"/>
          <w:sz w:val="28"/>
          <w:szCs w:val="28"/>
        </w:rPr>
        <w:t xml:space="preserve"> </w:t>
      </w:r>
      <w:r w:rsidR="006A45F2" w:rsidRPr="007D5CBB">
        <w:rPr>
          <w:rFonts w:ascii="Times New Roman" w:hAnsi="Times New Roman" w:cs="Times New Roman"/>
          <w:sz w:val="28"/>
          <w:szCs w:val="28"/>
        </w:rPr>
        <w:t>Б</w:t>
      </w:r>
      <w:r w:rsidRPr="007D5CBB">
        <w:rPr>
          <w:rFonts w:ascii="Times New Roman" w:hAnsi="Times New Roman" w:cs="Times New Roman"/>
          <w:sz w:val="28"/>
          <w:szCs w:val="28"/>
        </w:rPr>
        <w:t>ывает, что дети сами повторяют все, что мы делали вместе, либо импровизируют, любят играть, используя маски – шапочки различных животных.</w:t>
      </w:r>
      <w:r w:rsidR="00B113E7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D75C56" w:rsidRDefault="00D75C56" w:rsidP="00B113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3EE7" w:rsidRPr="00D75C56" w:rsidRDefault="00203EE7" w:rsidP="00B113E7">
      <w:pPr>
        <w:jc w:val="both"/>
        <w:rPr>
          <w:rFonts w:ascii="Times New Roman" w:hAnsi="Times New Roman" w:cs="Times New Roman"/>
          <w:sz w:val="28"/>
          <w:szCs w:val="28"/>
        </w:rPr>
      </w:pPr>
      <w:r w:rsidRPr="00D75C56">
        <w:rPr>
          <w:rFonts w:ascii="Times New Roman" w:hAnsi="Times New Roman" w:cs="Times New Roman"/>
          <w:sz w:val="28"/>
          <w:szCs w:val="28"/>
        </w:rPr>
        <w:t>Подготовила воспитатель: Агафонова Л.М.</w:t>
      </w:r>
    </w:p>
    <w:p w:rsidR="00F7673E" w:rsidRPr="00203EE7" w:rsidRDefault="00B113E7" w:rsidP="00203EE7">
      <w:pPr>
        <w:tabs>
          <w:tab w:val="left" w:pos="27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sectPr w:rsidR="00F7673E" w:rsidRPr="00203EE7" w:rsidSect="00B113E7">
      <w:type w:val="continuous"/>
      <w:pgSz w:w="11906" w:h="16838"/>
      <w:pgMar w:top="851" w:right="1133" w:bottom="709" w:left="851" w:header="708" w:footer="708" w:gutter="0"/>
      <w:pgBorders w:offsetFrom="page">
        <w:top w:val="tornPaperBlack" w:sz="27" w:space="24" w:color="C00000"/>
        <w:left w:val="tornPaperBlack" w:sz="27" w:space="24" w:color="C00000"/>
        <w:bottom w:val="tornPaperBlack" w:sz="27" w:space="24" w:color="C00000"/>
        <w:right w:val="tornPaperBlack" w:sz="27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3A8" w:rsidRDefault="008343A8" w:rsidP="009969EE">
      <w:pPr>
        <w:spacing w:after="0" w:line="240" w:lineRule="auto"/>
      </w:pPr>
      <w:r>
        <w:separator/>
      </w:r>
    </w:p>
  </w:endnote>
  <w:endnote w:type="continuationSeparator" w:id="0">
    <w:p w:rsidR="008343A8" w:rsidRDefault="008343A8" w:rsidP="00996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3A8" w:rsidRDefault="008343A8" w:rsidP="009969EE">
      <w:pPr>
        <w:spacing w:after="0" w:line="240" w:lineRule="auto"/>
      </w:pPr>
      <w:r>
        <w:separator/>
      </w:r>
    </w:p>
  </w:footnote>
  <w:footnote w:type="continuationSeparator" w:id="0">
    <w:p w:rsidR="008343A8" w:rsidRDefault="008343A8" w:rsidP="009969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D4710"/>
    <w:multiLevelType w:val="multilevel"/>
    <w:tmpl w:val="C4126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EB2A15"/>
    <w:multiLevelType w:val="multilevel"/>
    <w:tmpl w:val="485A1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236296"/>
    <w:multiLevelType w:val="multilevel"/>
    <w:tmpl w:val="CAFCD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4E0A98"/>
    <w:multiLevelType w:val="multilevel"/>
    <w:tmpl w:val="460CA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B0589C"/>
    <w:multiLevelType w:val="multilevel"/>
    <w:tmpl w:val="34B2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D56634F"/>
    <w:multiLevelType w:val="multilevel"/>
    <w:tmpl w:val="1D9AF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5173F7"/>
    <w:multiLevelType w:val="multilevel"/>
    <w:tmpl w:val="14848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4576F6"/>
    <w:multiLevelType w:val="hybridMultilevel"/>
    <w:tmpl w:val="F6387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3C5"/>
    <w:rsid w:val="00036CC4"/>
    <w:rsid w:val="00066DEA"/>
    <w:rsid w:val="000B7063"/>
    <w:rsid w:val="000E23ED"/>
    <w:rsid w:val="000E6E2B"/>
    <w:rsid w:val="000F5A69"/>
    <w:rsid w:val="00197060"/>
    <w:rsid w:val="00203EE7"/>
    <w:rsid w:val="0022496C"/>
    <w:rsid w:val="002749E0"/>
    <w:rsid w:val="002A5F5F"/>
    <w:rsid w:val="00300199"/>
    <w:rsid w:val="003A23C5"/>
    <w:rsid w:val="003B796D"/>
    <w:rsid w:val="003D209C"/>
    <w:rsid w:val="004031D9"/>
    <w:rsid w:val="0042109C"/>
    <w:rsid w:val="00503FDE"/>
    <w:rsid w:val="0051006A"/>
    <w:rsid w:val="00544565"/>
    <w:rsid w:val="005470F9"/>
    <w:rsid w:val="005551BD"/>
    <w:rsid w:val="00563C83"/>
    <w:rsid w:val="00577E77"/>
    <w:rsid w:val="005A01C9"/>
    <w:rsid w:val="00605B17"/>
    <w:rsid w:val="00626D8F"/>
    <w:rsid w:val="0062741D"/>
    <w:rsid w:val="00666CFE"/>
    <w:rsid w:val="00672F4B"/>
    <w:rsid w:val="006A45F2"/>
    <w:rsid w:val="00715501"/>
    <w:rsid w:val="00716E4C"/>
    <w:rsid w:val="00734254"/>
    <w:rsid w:val="00740433"/>
    <w:rsid w:val="00780496"/>
    <w:rsid w:val="00791A43"/>
    <w:rsid w:val="007C3A2F"/>
    <w:rsid w:val="007D5CBB"/>
    <w:rsid w:val="0081415C"/>
    <w:rsid w:val="008343A8"/>
    <w:rsid w:val="00846D8C"/>
    <w:rsid w:val="00850D41"/>
    <w:rsid w:val="00873506"/>
    <w:rsid w:val="008C7776"/>
    <w:rsid w:val="008D7F63"/>
    <w:rsid w:val="00915355"/>
    <w:rsid w:val="00987CF2"/>
    <w:rsid w:val="009969EE"/>
    <w:rsid w:val="00996FB9"/>
    <w:rsid w:val="00A253D7"/>
    <w:rsid w:val="00A34CF4"/>
    <w:rsid w:val="00A42CB0"/>
    <w:rsid w:val="00A73A1A"/>
    <w:rsid w:val="00AA2047"/>
    <w:rsid w:val="00AB79DD"/>
    <w:rsid w:val="00AD1E23"/>
    <w:rsid w:val="00B113E7"/>
    <w:rsid w:val="00B21A6C"/>
    <w:rsid w:val="00B45A54"/>
    <w:rsid w:val="00B914D0"/>
    <w:rsid w:val="00BA3803"/>
    <w:rsid w:val="00BB2008"/>
    <w:rsid w:val="00BC75E6"/>
    <w:rsid w:val="00BD3678"/>
    <w:rsid w:val="00C53D39"/>
    <w:rsid w:val="00CE400E"/>
    <w:rsid w:val="00CF78A8"/>
    <w:rsid w:val="00D21A17"/>
    <w:rsid w:val="00D53BA4"/>
    <w:rsid w:val="00D75C56"/>
    <w:rsid w:val="00E143E0"/>
    <w:rsid w:val="00EB109B"/>
    <w:rsid w:val="00EB1C05"/>
    <w:rsid w:val="00EC4A32"/>
    <w:rsid w:val="00F11577"/>
    <w:rsid w:val="00F117AF"/>
    <w:rsid w:val="00F3308B"/>
    <w:rsid w:val="00F55962"/>
    <w:rsid w:val="00F7673E"/>
    <w:rsid w:val="00F8215A"/>
    <w:rsid w:val="00F84F4D"/>
    <w:rsid w:val="00FD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E7"/>
  </w:style>
  <w:style w:type="paragraph" w:styleId="1">
    <w:name w:val="heading 1"/>
    <w:basedOn w:val="a"/>
    <w:next w:val="a"/>
    <w:link w:val="10"/>
    <w:uiPriority w:val="9"/>
    <w:qFormat/>
    <w:rsid w:val="00203EE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EE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EE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3EE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3EE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3EE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3EE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3EE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3EE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03EE7"/>
    <w:pPr>
      <w:spacing w:after="0" w:line="240" w:lineRule="auto"/>
    </w:pPr>
  </w:style>
  <w:style w:type="character" w:styleId="a4">
    <w:name w:val="Subtle Emphasis"/>
    <w:uiPriority w:val="19"/>
    <w:qFormat/>
    <w:rsid w:val="00203EE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8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F4D"/>
    <w:rPr>
      <w:rFonts w:ascii="Tahoma" w:eastAsiaTheme="minorEastAsia" w:hAnsi="Tahoma" w:cs="Tahoma"/>
      <w:i/>
      <w:iCs/>
      <w:sz w:val="16"/>
      <w:szCs w:val="16"/>
    </w:rPr>
  </w:style>
  <w:style w:type="paragraph" w:customStyle="1" w:styleId="c3">
    <w:name w:val="c3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12">
    <w:name w:val="c12"/>
    <w:basedOn w:val="a0"/>
    <w:rsid w:val="00EB109B"/>
  </w:style>
  <w:style w:type="paragraph" w:customStyle="1" w:styleId="c11">
    <w:name w:val="c11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7">
    <w:name w:val="c7"/>
    <w:basedOn w:val="a0"/>
    <w:rsid w:val="00EB109B"/>
  </w:style>
  <w:style w:type="paragraph" w:styleId="a7">
    <w:name w:val="Normal (Web)"/>
    <w:basedOn w:val="a"/>
    <w:uiPriority w:val="99"/>
    <w:unhideWhenUsed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03FDE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03E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03EE7"/>
    <w:rPr>
      <w:smallCaps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996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969EE"/>
    <w:rPr>
      <w:rFonts w:eastAsiaTheme="minorEastAsia"/>
      <w:i/>
      <w:iCs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996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969EE"/>
    <w:rPr>
      <w:rFonts w:eastAsiaTheme="minorEastAsia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03EE7"/>
    <w:rPr>
      <w:smallCaps/>
      <w:spacing w:val="5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203EE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03EE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3EE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03EE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03EE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03EE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3EE7"/>
    <w:rPr>
      <w:b/>
      <w:bCs/>
      <w:i/>
      <w:iCs/>
      <w:color w:val="7F7F7F" w:themeColor="text1" w:themeTint="80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203EE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203EE7"/>
    <w:rPr>
      <w:smallCaps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203EE7"/>
    <w:rPr>
      <w:i/>
      <w:iCs/>
      <w:smallCaps/>
      <w:spacing w:val="10"/>
      <w:sz w:val="28"/>
      <w:szCs w:val="28"/>
    </w:rPr>
  </w:style>
  <w:style w:type="character" w:customStyle="1" w:styleId="af1">
    <w:name w:val="Подзаголовок Знак"/>
    <w:basedOn w:val="a0"/>
    <w:link w:val="af0"/>
    <w:uiPriority w:val="11"/>
    <w:rsid w:val="00203EE7"/>
    <w:rPr>
      <w:i/>
      <w:iCs/>
      <w:smallCaps/>
      <w:spacing w:val="10"/>
      <w:sz w:val="28"/>
      <w:szCs w:val="28"/>
    </w:rPr>
  </w:style>
  <w:style w:type="character" w:styleId="af2">
    <w:name w:val="Strong"/>
    <w:uiPriority w:val="22"/>
    <w:qFormat/>
    <w:rsid w:val="00203EE7"/>
    <w:rPr>
      <w:b/>
      <w:bCs/>
    </w:rPr>
  </w:style>
  <w:style w:type="character" w:styleId="af3">
    <w:name w:val="Emphasis"/>
    <w:uiPriority w:val="20"/>
    <w:qFormat/>
    <w:rsid w:val="00203EE7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203EE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03EE7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203EE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5">
    <w:name w:val="Выделенная цитата Знак"/>
    <w:basedOn w:val="a0"/>
    <w:link w:val="af4"/>
    <w:uiPriority w:val="30"/>
    <w:rsid w:val="00203EE7"/>
    <w:rPr>
      <w:i/>
      <w:iCs/>
    </w:rPr>
  </w:style>
  <w:style w:type="character" w:styleId="af6">
    <w:name w:val="Intense Emphasis"/>
    <w:uiPriority w:val="21"/>
    <w:qFormat/>
    <w:rsid w:val="00203EE7"/>
    <w:rPr>
      <w:b/>
      <w:bCs/>
      <w:i/>
      <w:iCs/>
    </w:rPr>
  </w:style>
  <w:style w:type="character" w:styleId="af7">
    <w:name w:val="Subtle Reference"/>
    <w:basedOn w:val="a0"/>
    <w:uiPriority w:val="31"/>
    <w:qFormat/>
    <w:rsid w:val="00203EE7"/>
    <w:rPr>
      <w:smallCaps/>
    </w:rPr>
  </w:style>
  <w:style w:type="character" w:styleId="af8">
    <w:name w:val="Intense Reference"/>
    <w:uiPriority w:val="32"/>
    <w:qFormat/>
    <w:rsid w:val="00203EE7"/>
    <w:rPr>
      <w:b/>
      <w:bCs/>
      <w:smallCaps/>
    </w:rPr>
  </w:style>
  <w:style w:type="character" w:styleId="af9">
    <w:name w:val="Book Title"/>
    <w:basedOn w:val="a0"/>
    <w:uiPriority w:val="33"/>
    <w:qFormat/>
    <w:rsid w:val="00203EE7"/>
    <w:rPr>
      <w:i/>
      <w:i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203EE7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E7"/>
  </w:style>
  <w:style w:type="paragraph" w:styleId="1">
    <w:name w:val="heading 1"/>
    <w:basedOn w:val="a"/>
    <w:next w:val="a"/>
    <w:link w:val="10"/>
    <w:uiPriority w:val="9"/>
    <w:qFormat/>
    <w:rsid w:val="00203EE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EE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EE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3EE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3EE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3EE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3EE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3EE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3EE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03EE7"/>
    <w:pPr>
      <w:spacing w:after="0" w:line="240" w:lineRule="auto"/>
    </w:pPr>
  </w:style>
  <w:style w:type="character" w:styleId="a4">
    <w:name w:val="Subtle Emphasis"/>
    <w:uiPriority w:val="19"/>
    <w:qFormat/>
    <w:rsid w:val="00203EE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8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F4D"/>
    <w:rPr>
      <w:rFonts w:ascii="Tahoma" w:eastAsiaTheme="minorEastAsia" w:hAnsi="Tahoma" w:cs="Tahoma"/>
      <w:i/>
      <w:iCs/>
      <w:sz w:val="16"/>
      <w:szCs w:val="16"/>
    </w:rPr>
  </w:style>
  <w:style w:type="paragraph" w:customStyle="1" w:styleId="c3">
    <w:name w:val="c3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12">
    <w:name w:val="c12"/>
    <w:basedOn w:val="a0"/>
    <w:rsid w:val="00EB109B"/>
  </w:style>
  <w:style w:type="paragraph" w:customStyle="1" w:styleId="c11">
    <w:name w:val="c11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7">
    <w:name w:val="c7"/>
    <w:basedOn w:val="a0"/>
    <w:rsid w:val="00EB109B"/>
  </w:style>
  <w:style w:type="paragraph" w:styleId="a7">
    <w:name w:val="Normal (Web)"/>
    <w:basedOn w:val="a"/>
    <w:uiPriority w:val="99"/>
    <w:unhideWhenUsed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03FDE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03E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03EE7"/>
    <w:rPr>
      <w:smallCaps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996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969EE"/>
    <w:rPr>
      <w:rFonts w:eastAsiaTheme="minorEastAsia"/>
      <w:i/>
      <w:iCs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996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969EE"/>
    <w:rPr>
      <w:rFonts w:eastAsiaTheme="minorEastAsia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03EE7"/>
    <w:rPr>
      <w:smallCaps/>
      <w:spacing w:val="5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203EE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03EE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3EE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03EE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03EE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03EE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3EE7"/>
    <w:rPr>
      <w:b/>
      <w:bCs/>
      <w:i/>
      <w:iCs/>
      <w:color w:val="7F7F7F" w:themeColor="text1" w:themeTint="80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203EE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203EE7"/>
    <w:rPr>
      <w:smallCaps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203EE7"/>
    <w:rPr>
      <w:i/>
      <w:iCs/>
      <w:smallCaps/>
      <w:spacing w:val="10"/>
      <w:sz w:val="28"/>
      <w:szCs w:val="28"/>
    </w:rPr>
  </w:style>
  <w:style w:type="character" w:customStyle="1" w:styleId="af1">
    <w:name w:val="Подзаголовок Знак"/>
    <w:basedOn w:val="a0"/>
    <w:link w:val="af0"/>
    <w:uiPriority w:val="11"/>
    <w:rsid w:val="00203EE7"/>
    <w:rPr>
      <w:i/>
      <w:iCs/>
      <w:smallCaps/>
      <w:spacing w:val="10"/>
      <w:sz w:val="28"/>
      <w:szCs w:val="28"/>
    </w:rPr>
  </w:style>
  <w:style w:type="character" w:styleId="af2">
    <w:name w:val="Strong"/>
    <w:uiPriority w:val="22"/>
    <w:qFormat/>
    <w:rsid w:val="00203EE7"/>
    <w:rPr>
      <w:b/>
      <w:bCs/>
    </w:rPr>
  </w:style>
  <w:style w:type="character" w:styleId="af3">
    <w:name w:val="Emphasis"/>
    <w:uiPriority w:val="20"/>
    <w:qFormat/>
    <w:rsid w:val="00203EE7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203EE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03EE7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203EE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5">
    <w:name w:val="Выделенная цитата Знак"/>
    <w:basedOn w:val="a0"/>
    <w:link w:val="af4"/>
    <w:uiPriority w:val="30"/>
    <w:rsid w:val="00203EE7"/>
    <w:rPr>
      <w:i/>
      <w:iCs/>
    </w:rPr>
  </w:style>
  <w:style w:type="character" w:styleId="af6">
    <w:name w:val="Intense Emphasis"/>
    <w:uiPriority w:val="21"/>
    <w:qFormat/>
    <w:rsid w:val="00203EE7"/>
    <w:rPr>
      <w:b/>
      <w:bCs/>
      <w:i/>
      <w:iCs/>
    </w:rPr>
  </w:style>
  <w:style w:type="character" w:styleId="af7">
    <w:name w:val="Subtle Reference"/>
    <w:basedOn w:val="a0"/>
    <w:uiPriority w:val="31"/>
    <w:qFormat/>
    <w:rsid w:val="00203EE7"/>
    <w:rPr>
      <w:smallCaps/>
    </w:rPr>
  </w:style>
  <w:style w:type="character" w:styleId="af8">
    <w:name w:val="Intense Reference"/>
    <w:uiPriority w:val="32"/>
    <w:qFormat/>
    <w:rsid w:val="00203EE7"/>
    <w:rPr>
      <w:b/>
      <w:bCs/>
      <w:smallCaps/>
    </w:rPr>
  </w:style>
  <w:style w:type="character" w:styleId="af9">
    <w:name w:val="Book Title"/>
    <w:basedOn w:val="a0"/>
    <w:uiPriority w:val="33"/>
    <w:qFormat/>
    <w:rsid w:val="00203EE7"/>
    <w:rPr>
      <w:i/>
      <w:i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203EE7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Dock</dc:creator>
  <cp:keywords/>
  <dc:description/>
  <cp:lastModifiedBy>User</cp:lastModifiedBy>
  <cp:revision>46</cp:revision>
  <cp:lastPrinted>2019-04-23T11:11:00Z</cp:lastPrinted>
  <dcterms:created xsi:type="dcterms:W3CDTF">2019-02-11T00:51:00Z</dcterms:created>
  <dcterms:modified xsi:type="dcterms:W3CDTF">2021-11-24T06:16:00Z</dcterms:modified>
</cp:coreProperties>
</file>