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73" w:rsidRDefault="00EA3973" w:rsidP="00EA3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EA3973" w:rsidRDefault="00EA3973" w:rsidP="00EA3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973" w:rsidRDefault="00EA3973" w:rsidP="00EA39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973" w:rsidRDefault="00EA3973" w:rsidP="00EA39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973" w:rsidRDefault="00EA3973" w:rsidP="00EA39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973" w:rsidRDefault="00EA3973" w:rsidP="00EA39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973" w:rsidRDefault="00EA3973" w:rsidP="00EA39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3973" w:rsidRDefault="00292967" w:rsidP="00EA39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A3973">
        <w:rPr>
          <w:rFonts w:ascii="Times New Roman" w:hAnsi="Times New Roman" w:cs="Times New Roman"/>
          <w:b/>
          <w:sz w:val="36"/>
          <w:szCs w:val="36"/>
        </w:rPr>
        <w:t>Консультация для педагогов по теме:</w:t>
      </w:r>
    </w:p>
    <w:p w:rsidR="00EA3973" w:rsidRPr="00292967" w:rsidRDefault="00EA3973" w:rsidP="00292967">
      <w:pPr>
        <w:pStyle w:val="c33"/>
        <w:shd w:val="clear" w:color="auto" w:fill="FFFFFF"/>
        <w:spacing w:before="0" w:beforeAutospacing="0" w:after="0" w:afterAutospacing="0"/>
        <w:ind w:left="-851"/>
        <w:jc w:val="center"/>
        <w:rPr>
          <w:rFonts w:ascii="Calibri" w:hAnsi="Calibri"/>
          <w:color w:val="000000"/>
          <w:sz w:val="40"/>
          <w:szCs w:val="40"/>
        </w:rPr>
      </w:pPr>
      <w:bookmarkStart w:id="0" w:name="_GoBack"/>
      <w:bookmarkEnd w:id="0"/>
      <w:r w:rsidRPr="00292967">
        <w:rPr>
          <w:rStyle w:val="c5"/>
          <w:b/>
          <w:bCs/>
          <w:i/>
          <w:iCs/>
          <w:color w:val="000000"/>
          <w:sz w:val="40"/>
          <w:szCs w:val="40"/>
        </w:rPr>
        <w:t>«Инновационные технологии физкультурно-оздоровительной работы в ДОУ»</w:t>
      </w:r>
    </w:p>
    <w:p w:rsidR="00EA3973" w:rsidRPr="00292967" w:rsidRDefault="00EA3973" w:rsidP="00EA397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A3973" w:rsidRDefault="00EA3973" w:rsidP="00EA3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</w:p>
    <w:p w:rsidR="00EA3973" w:rsidRDefault="00EA3973" w:rsidP="00EA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9296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A3973" w:rsidRDefault="00EA3973" w:rsidP="00EA39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92967">
        <w:rPr>
          <w:rFonts w:ascii="Times New Roman" w:hAnsi="Times New Roman" w:cs="Times New Roman"/>
          <w:sz w:val="28"/>
          <w:szCs w:val="28"/>
        </w:rPr>
        <w:t xml:space="preserve">                          Подготови</w:t>
      </w:r>
      <w:r>
        <w:rPr>
          <w:rFonts w:ascii="Times New Roman" w:hAnsi="Times New Roman" w:cs="Times New Roman"/>
          <w:sz w:val="28"/>
          <w:szCs w:val="28"/>
        </w:rPr>
        <w:t xml:space="preserve">ла инструктор по                                                                                   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</w:t>
      </w:r>
    </w:p>
    <w:p w:rsidR="00EA3973" w:rsidRDefault="00EA3973" w:rsidP="00292967">
      <w:pPr>
        <w:pStyle w:val="c33"/>
        <w:shd w:val="clear" w:color="auto" w:fill="FFFFFF"/>
        <w:spacing w:before="0" w:beforeAutospacing="0" w:after="0" w:afterAutospacing="0"/>
        <w:ind w:left="-709" w:firstLine="85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</w:rPr>
        <w:lastRenderedPageBreak/>
        <w:t>«Инновационные технологии физкультурно-оздоровительной работы в ДОУ»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Согласно ФГОС ДО в процессе образовательной деятельности в дошкольном учреждении необходимо плавно сочетать индивидуальный и дифференцированный подход к каждому ребенку.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Этап врастания ребенка с ограниченными возможностями здоровья (ОВЗ) в первую общественную образовательную систему – это время дошкольного детства, дошкольное обучение и воспитание. Работа по физическому воспитанию в первую очередь должна быть направлена на решение общих и коррекционных задач. Одной из основных задач является стимулирование позитивных сдвигов в организме, формирование двигательных умений и навыков физического развития, направленных на развитие и совершенствование организма, на жизнеобеспечение, на адаптацию в обществе. Одним из путей коррекции психомоторного, речевого, эмоционального и общего психического развития детей в ДОУ является целенаправленное использование в процессе физического воспитания известных </w:t>
      </w:r>
      <w:proofErr w:type="spellStart"/>
      <w:r>
        <w:rPr>
          <w:rStyle w:val="c0"/>
          <w:color w:val="000000"/>
          <w:sz w:val="28"/>
          <w:szCs w:val="28"/>
        </w:rPr>
        <w:t>физкультурно</w:t>
      </w:r>
      <w:proofErr w:type="spellEnd"/>
      <w:r>
        <w:rPr>
          <w:rStyle w:val="c0"/>
          <w:color w:val="000000"/>
          <w:sz w:val="28"/>
          <w:szCs w:val="28"/>
        </w:rPr>
        <w:t xml:space="preserve"> - оздоровительных методик и инновационных технологий, адаптированных к возрастным и индивидуальным особенностям детей.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В настоящее время для детей с ОВЗ в системе занятий по физическому развитию наиболее актуально включение </w:t>
      </w:r>
      <w:r>
        <w:rPr>
          <w:rStyle w:val="c5"/>
          <w:i/>
          <w:iCs/>
          <w:color w:val="000000"/>
          <w:sz w:val="28"/>
          <w:szCs w:val="28"/>
        </w:rPr>
        <w:t>адаптивной физической культуры</w:t>
      </w:r>
      <w:r>
        <w:rPr>
          <w:rStyle w:val="c0"/>
          <w:color w:val="000000"/>
          <w:sz w:val="28"/>
          <w:szCs w:val="28"/>
        </w:rPr>
        <w:t> (АФК). Эта система включает комплекс мероприятий спортивно оздоровительного характера, направленных на адаптацию и реабилитацию в социальной среде детей с ограниченными возможностями здоровья. Преодолевая психологические барьеры, препятствующие ощущению полноценной жизни, ребенок осознает необходимость своего личного вклада в социальное развитие общества. Занимаюсь с детьми АФК, необходимо учитывать рекомендации всех специалистов индивидуально для каждого ребенка и обеспечить лечебный, общеукрепляющий, реабилитационный и профилактический эффекты. Улучшение качества жизни детей с ОВЗ по средствам спорта и физической активности- главная задача АФК: необходимо формировать у детей потребность быть здоровым и вести здоровый образ жизни, развивать способность к преодолению физических нагрузок, психологических барьеров, препятствующих полноценной жизни, формировать функции разных систем и органов вместо нарушенных или отсутствующих.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Важным компонентом является включение родителей в совместную деятельность со специалистами, педагогами. Обучить родителей педагогическим технологиям по организации жизни ребенка в обществе и осуществление комплексной оздоровительной работы во взаимодействии со специалистами – основная задача педагогов. К сожалению, родители, зная и понимая важность оздоровительных мероприятий, не делают утреннюю гимнастику, не имеют дома элементарных спортивных снарядов, не посещают в выходные дни спортивные учреждения, не соблюдают режима дня и питания.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Чтобы сохранить и улучшить здоровье детей в один из самых ответственных периодов жизни, необходима огромная работа с семьей. Задача педагога ДОУ – своевременно и поэтапно включать родителей в совместную деятельность со всеми специалистами образовательного учреждения. Система занятий по АФК лежит в основе организации всей жизни детей в дошкольном учреждении и в семье. В режиме должны быть предусмотрены технологии </w:t>
      </w:r>
      <w:r>
        <w:rPr>
          <w:rStyle w:val="c0"/>
          <w:color w:val="000000"/>
          <w:sz w:val="28"/>
          <w:szCs w:val="28"/>
        </w:rPr>
        <w:lastRenderedPageBreak/>
        <w:t>сохранения и стимулирования здоровья, а также технологии обучения здоровому образу жизни и нетрадиционные коррекционные методики с учетом возрастных и индивидуальных особенностей детей с ОВЗ.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Утренняя гимнастика 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Ритмическая гимнастика.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комплекс упражнений, которые проводятся под музыку и обычно очень нравятся детям. Гимнастика развивает ловкость и координацию движений.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Нетрадиционные виды упражнений.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Игровой самомассаж.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Является основной для закаливания и оздоровления детского организма. Выполняя упражнения </w:t>
      </w:r>
      <w:proofErr w:type="spellStart"/>
      <w:r>
        <w:rPr>
          <w:rStyle w:val="c0"/>
          <w:color w:val="000000"/>
          <w:sz w:val="28"/>
          <w:szCs w:val="28"/>
        </w:rPr>
        <w:t>самомоссажа</w:t>
      </w:r>
      <w:proofErr w:type="spellEnd"/>
      <w:r>
        <w:rPr>
          <w:rStyle w:val="c0"/>
          <w:color w:val="000000"/>
          <w:sz w:val="28"/>
          <w:szCs w:val="28"/>
        </w:rPr>
        <w:t xml:space="preserve"> в игровой форме, дети получают радость и хорошее настроение. Упражнения способствуют формированию у ребенка сознательного стремления к здоровью, развитию навыков собственного оздоровления.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Пальчиковая гимнастика.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помощью пальчиковой гимнастики развивается мелкая моторика, стимулируются речевые и моторные центры ребенка. Веселые игры доставляют удовольствие детям, сопровождаются интересными стишками.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Динамические паузы.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Снимают усталость и переключают внимание во время работы на занятиях.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Подвижные игры.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Способствуют выходу запасов энергии, развитию координации движений, при этом прививаются навыки общения и укрепляется психоэмоциональное здоровье.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Дыхательная гимнастика.</w:t>
      </w:r>
    </w:p>
    <w:p w:rsidR="00EA3973" w:rsidRDefault="00EA3973" w:rsidP="00292967">
      <w:pPr>
        <w:pStyle w:val="c21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Бодрящая гимнастика после дневного сна.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Поднимает настроение и мышечный тонус детей с помощью физических упражнений, устраняет сонливость и вялость, помогает организму «проснуться».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Физкультминутки.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Повышают и удерживают умственную работоспособность детей на занятиях,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обеспечивают кратковременный активный отдых для дошкольников во время занятий.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Сказкотерапия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Обыгрывание ситуаций с любимыми героями сказок позволяет легко добиться</w:t>
      </w:r>
      <w:r>
        <w:rPr>
          <w:rStyle w:val="c1"/>
          <w:rFonts w:ascii="Arial" w:hAnsi="Arial" w:cs="Arial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замечательных результатов в области психологии, развития и воспитания малышей.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Креативная гимнастика.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Предусматривает целенаправленную работу с применением нестандартного оборудования – «Дорожка здоровья».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Физкультурные занятия.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Совершенствуют двигательные умения и навыки детей, развивают быстроту, ловкость, выносливость, гибкость.</w:t>
      </w:r>
    </w:p>
    <w:p w:rsidR="00EA3973" w:rsidRDefault="00EA3973" w:rsidP="00292967">
      <w:pPr>
        <w:pStyle w:val="c2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Релаксация.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расслабиться помогает одним детям снять напряжение, другим- сконцентрировать внимание, снять возбуждение.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  <w:sz w:val="28"/>
          <w:szCs w:val="28"/>
        </w:rPr>
        <w:t>Прогулки на свежем воздухе в любое время года.</w:t>
      </w:r>
    </w:p>
    <w:p w:rsidR="00EA3973" w:rsidRDefault="00EA3973" w:rsidP="00292967">
      <w:pPr>
        <w:pStyle w:val="c15"/>
        <w:shd w:val="clear" w:color="auto" w:fill="FFFFFF"/>
        <w:spacing w:before="0" w:beforeAutospacing="0" w:after="0" w:afterAutospacing="0"/>
        <w:ind w:left="-709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Оказывают закаливающее воздействие на организм в естественных условиях.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Системный подход к организации физкультурно-коррекционных мероприятий, внедрение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 по АФК позволяет эффективно осуществлять коррекцию нарушений в развитии детей.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Внедрение в практику работы физкультурно- коррекционных мероприятий данной системы, в которой присутствует обучение, воспитание и оздоровление, позволяет достичь положительных результатов.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Дошкольный возраст является важнейшим периодом формирования здоровья и психофизического развития ребенка.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в дошкольном детстве в результате целенаправленного педагогического воздействия формируются те двигательные качества, навыки и умения ребенка, который служит основой его нормального физического и психологического развития.</w:t>
      </w:r>
    </w:p>
    <w:p w:rsidR="00EA3973" w:rsidRDefault="00EA3973" w:rsidP="00292967">
      <w:pPr>
        <w:pStyle w:val="c9"/>
        <w:shd w:val="clear" w:color="auto" w:fill="FFFFFF"/>
        <w:spacing w:before="0" w:beforeAutospacing="0" w:after="0" w:afterAutospacing="0"/>
        <w:ind w:left="-709" w:firstLine="85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Нормальное сенсомоторное развитие составляет фундамент всего психологического развития ребенка и является базисом, над которым надстраивается вся совокупность высших психологических функций.</w:t>
      </w:r>
    </w:p>
    <w:p w:rsidR="005149F3" w:rsidRDefault="005149F3" w:rsidP="00292967">
      <w:pPr>
        <w:ind w:left="-709"/>
      </w:pPr>
    </w:p>
    <w:sectPr w:rsidR="005149F3" w:rsidSect="0029296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4B"/>
    <w:rsid w:val="00292967"/>
    <w:rsid w:val="005149F3"/>
    <w:rsid w:val="00C93329"/>
    <w:rsid w:val="00D1794B"/>
    <w:rsid w:val="00E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4143"/>
  <w15:docId w15:val="{C0F92D3E-B5D6-4FEA-82C1-72218030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EA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3973"/>
  </w:style>
  <w:style w:type="paragraph" w:customStyle="1" w:styleId="c9">
    <w:name w:val="c9"/>
    <w:basedOn w:val="a"/>
    <w:rsid w:val="00EA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3973"/>
  </w:style>
  <w:style w:type="paragraph" w:customStyle="1" w:styleId="c15">
    <w:name w:val="c15"/>
    <w:basedOn w:val="a"/>
    <w:rsid w:val="00EA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A3973"/>
  </w:style>
  <w:style w:type="paragraph" w:customStyle="1" w:styleId="c25">
    <w:name w:val="c25"/>
    <w:basedOn w:val="a"/>
    <w:rsid w:val="00EA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A3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3973"/>
  </w:style>
  <w:style w:type="character" w:customStyle="1" w:styleId="c3">
    <w:name w:val="c3"/>
    <w:basedOn w:val="a0"/>
    <w:rsid w:val="00EA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2024-11-21T08:23:00Z</dcterms:created>
  <dcterms:modified xsi:type="dcterms:W3CDTF">2024-11-21T18:03:00Z</dcterms:modified>
</cp:coreProperties>
</file>