
<file path=[Content_Types].xml><?xml version="1.0" encoding="utf-8"?>
<Types xmlns="http://schemas.openxmlformats.org/package/2006/content-types">
  <Default Extension="webp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9A7" w:rsidRPr="00F31D64" w:rsidRDefault="00366485" w:rsidP="003C0A96">
      <w:pPr>
        <w:spacing w:after="0" w:line="240" w:lineRule="auto"/>
        <w:jc w:val="center"/>
        <w:rPr>
          <w:rFonts w:cstheme="minorHAnsi"/>
          <w:b/>
          <w:noProof/>
          <w:color w:val="262626" w:themeColor="text1" w:themeTint="D9"/>
          <w:sz w:val="96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accent2">
                <w14:lumMod w14:val="50000"/>
              </w14:schemeClr>
            </w14:solidFill>
            <w14:prstDash w14:val="solid"/>
            <w14:round/>
          </w14:textOutline>
        </w:rPr>
      </w:pPr>
      <w:bookmarkStart w:id="0" w:name="_GoBack"/>
      <w:r>
        <w:rPr>
          <w:rFonts w:cstheme="minorHAnsi"/>
          <w:b/>
          <w:noProof/>
          <w:color w:val="262626" w:themeColor="text1" w:themeTint="D9"/>
          <w:sz w:val="72"/>
          <w:szCs w:val="72"/>
          <w:lang w:eastAsia="ru-RU"/>
        </w:rPr>
        <w:drawing>
          <wp:anchor distT="0" distB="0" distL="114300" distR="114300" simplePos="0" relativeHeight="251666432" behindDoc="1" locked="0" layoutInCell="1" allowOverlap="1" wp14:anchorId="491B2B09" wp14:editId="324EC226">
            <wp:simplePos x="0" y="0"/>
            <wp:positionH relativeFrom="column">
              <wp:posOffset>-704850</wp:posOffset>
            </wp:positionH>
            <wp:positionV relativeFrom="paragraph">
              <wp:posOffset>-514350</wp:posOffset>
            </wp:positionV>
            <wp:extent cx="8828405" cy="11353414"/>
            <wp:effectExtent l="0" t="0" r="0" b="635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амка 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28405" cy="113534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rFonts w:cstheme="minorHAnsi"/>
          <w:b/>
          <w:noProof/>
          <w:color w:val="262626" w:themeColor="text1" w:themeTint="D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accent2">
                <w14:lumMod w14:val="50000"/>
              </w14:schemeClr>
            </w14:solidFill>
            <w14:prstDash w14:val="solid"/>
            <w14:round/>
          </w14:textOutline>
        </w:rPr>
        <w:t>Правильная осанка гарант здоровья ваших детей</w:t>
      </w:r>
    </w:p>
    <w:p w:rsidR="00384583" w:rsidRPr="00384583" w:rsidRDefault="00384583" w:rsidP="005B2567">
      <w:pPr>
        <w:spacing w:after="0" w:line="240" w:lineRule="auto"/>
        <w:ind w:left="284" w:right="260" w:firstLine="709"/>
        <w:jc w:val="both"/>
        <w:textAlignment w:val="baseline"/>
        <w:rPr>
          <w:rFonts w:ascii="Arial" w:hAnsi="Arial" w:cs="Arial"/>
          <w:sz w:val="28"/>
          <w:szCs w:val="28"/>
        </w:rPr>
      </w:pPr>
      <w:r w:rsidRPr="00384583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Нарушения осанки у детей – изменения физиологического положения позвоночника, обусловленные структурными и функциональными изменениями в опорно-двигательном аппарате. Нарушения осанки у детей могут проявляться сутулостью, асимметрией позвоночника, болями в грудной клетке или спине, головными болями, астеновегетативным синдромом..</w:t>
      </w:r>
      <w:r w:rsidR="005B2567" w:rsidRPr="00384583">
        <w:rPr>
          <w:rFonts w:ascii="Arial" w:hAnsi="Arial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238125</wp:posOffset>
            </wp:positionH>
            <wp:positionV relativeFrom="paragraph">
              <wp:posOffset>96520</wp:posOffset>
            </wp:positionV>
            <wp:extent cx="3371850" cy="3371850"/>
            <wp:effectExtent l="0" t="0" r="0" b="0"/>
            <wp:wrapTight wrapText="bothSides">
              <wp:wrapPolygon edited="0">
                <wp:start x="0" y="0"/>
                <wp:lineTo x="0" y="21478"/>
                <wp:lineTo x="21478" y="21478"/>
                <wp:lineTo x="21478" y="0"/>
                <wp:lineTo x="0" y="0"/>
              </wp:wrapPolygon>
            </wp:wrapTight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осанка2.web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1850" cy="3371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7A7D" w:rsidRPr="00384583">
        <w:rPr>
          <w:rFonts w:ascii="Arial" w:hAnsi="Arial" w:cs="Arial"/>
          <w:sz w:val="28"/>
          <w:szCs w:val="28"/>
        </w:rPr>
        <w:t xml:space="preserve"> </w:t>
      </w:r>
    </w:p>
    <w:p w:rsidR="005B2567" w:rsidRDefault="00366485" w:rsidP="005B2567">
      <w:pPr>
        <w:spacing w:after="0" w:line="240" w:lineRule="auto"/>
        <w:ind w:left="284" w:right="260" w:firstLine="709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</w:pPr>
      <w:r w:rsidRPr="00366485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Дошкольный возраст период формирования осанки. В этом возрасте формирование структуры костей ещё не завершено, скелет в большей степени состоит из хрящевой ткани, кости недостаточно крепкие, в них мало минеральных солей, мышцы разгибатели развиты недостаточно, поэтому осанка у детей неустойчива, легко нарушается под влиянием неправильного положения тела.</w:t>
      </w:r>
    </w:p>
    <w:p w:rsidR="00384583" w:rsidRPr="00B33B0B" w:rsidRDefault="00384583" w:rsidP="00B33B0B">
      <w:pPr>
        <w:spacing w:after="0" w:line="240" w:lineRule="auto"/>
        <w:ind w:firstLine="709"/>
        <w:jc w:val="center"/>
        <w:textAlignment w:val="baseline"/>
        <w:rPr>
          <w:rFonts w:ascii="Arial" w:eastAsia="Times New Roman" w:hAnsi="Arial" w:cs="Arial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B33B0B">
        <w:rPr>
          <w:rFonts w:ascii="Arial" w:eastAsia="Times New Roman" w:hAnsi="Arial" w:cs="Arial"/>
          <w:b/>
          <w:color w:val="000000"/>
          <w:sz w:val="28"/>
          <w:szCs w:val="28"/>
          <w:bdr w:val="none" w:sz="0" w:space="0" w:color="auto" w:frame="1"/>
          <w:lang w:eastAsia="ru-RU"/>
        </w:rPr>
        <w:t>Причины нарушения осанки</w:t>
      </w:r>
    </w:p>
    <w:p w:rsidR="00384583" w:rsidRPr="00384583" w:rsidRDefault="00384583" w:rsidP="00B33B0B">
      <w:pPr>
        <w:spacing w:after="0" w:line="240" w:lineRule="auto"/>
        <w:ind w:left="284" w:right="260" w:firstLine="709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</w:pPr>
      <w:r w:rsidRPr="00384583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Причин нарушения осанки много. Искривлению позвоночника служат сидячий образ жизни и малоподвижность. Недостаточная тренированность спинных мышц вызывает ослабление всего спинного каркаса, а, соответственно, и смещение важнейших суставов. Смещенные кости и суставы неправильно работают, вызывая порой невыносимые боли. </w:t>
      </w:r>
    </w:p>
    <w:p w:rsidR="00384583" w:rsidRPr="00384583" w:rsidRDefault="00384583" w:rsidP="00B33B0B">
      <w:pPr>
        <w:spacing w:after="0" w:line="240" w:lineRule="auto"/>
        <w:ind w:left="284" w:right="260" w:firstLine="709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</w:pPr>
      <w:r w:rsidRPr="00384583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Детям очень важно научиться правильно обращаться со своим телом, чтобы спасти себя от проблем в будущем. </w:t>
      </w:r>
    </w:p>
    <w:p w:rsidR="00384583" w:rsidRPr="00B33B0B" w:rsidRDefault="00384583" w:rsidP="00B33B0B">
      <w:pPr>
        <w:spacing w:after="0" w:line="240" w:lineRule="auto"/>
        <w:ind w:left="284" w:right="260" w:firstLine="709"/>
        <w:jc w:val="center"/>
        <w:textAlignment w:val="baseline"/>
        <w:rPr>
          <w:rFonts w:ascii="Arial" w:eastAsia="Times New Roman" w:hAnsi="Arial" w:cs="Arial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B33B0B">
        <w:rPr>
          <w:rFonts w:ascii="Arial" w:eastAsia="Times New Roman" w:hAnsi="Arial" w:cs="Arial"/>
          <w:b/>
          <w:color w:val="000000"/>
          <w:sz w:val="28"/>
          <w:szCs w:val="28"/>
          <w:bdr w:val="none" w:sz="0" w:space="0" w:color="auto" w:frame="1"/>
          <w:lang w:eastAsia="ru-RU"/>
        </w:rPr>
        <w:t>Что делать: организация образа жизни</w:t>
      </w:r>
    </w:p>
    <w:p w:rsidR="00384583" w:rsidRPr="00384583" w:rsidRDefault="00384583" w:rsidP="00B33B0B">
      <w:pPr>
        <w:spacing w:after="0" w:line="240" w:lineRule="auto"/>
        <w:ind w:left="284" w:right="260" w:firstLine="709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</w:pPr>
      <w:r w:rsidRPr="00384583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Начать следить за осанкой можно с простых правил:</w:t>
      </w:r>
    </w:p>
    <w:p w:rsidR="00384583" w:rsidRPr="00384583" w:rsidRDefault="00384583" w:rsidP="00B33B0B">
      <w:pPr>
        <w:numPr>
          <w:ilvl w:val="0"/>
          <w:numId w:val="1"/>
        </w:numPr>
        <w:spacing w:after="0" w:line="240" w:lineRule="auto"/>
        <w:ind w:left="284" w:right="260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</w:pPr>
      <w:r w:rsidRPr="00384583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Не слишком объемная подушка и ровный матрац умеренной жесткости – отличное решение.</w:t>
      </w:r>
    </w:p>
    <w:p w:rsidR="00384583" w:rsidRPr="00384583" w:rsidRDefault="00384583" w:rsidP="00B33B0B">
      <w:pPr>
        <w:numPr>
          <w:ilvl w:val="0"/>
          <w:numId w:val="1"/>
        </w:numPr>
        <w:spacing w:after="0" w:line="240" w:lineRule="auto"/>
        <w:ind w:left="284" w:right="260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</w:pPr>
      <w:r w:rsidRPr="00384583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Не стоит надевать рюкзак на одно и то же плечо либо переносить в одной руке. Лучше всего носить рюкзак на обоих плечах одновременно.</w:t>
      </w:r>
    </w:p>
    <w:p w:rsidR="00384583" w:rsidRPr="00384583" w:rsidRDefault="00384583" w:rsidP="00B33B0B">
      <w:pPr>
        <w:numPr>
          <w:ilvl w:val="0"/>
          <w:numId w:val="1"/>
        </w:numPr>
        <w:spacing w:after="0" w:line="240" w:lineRule="auto"/>
        <w:ind w:left="284" w:right="260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</w:pPr>
      <w:r w:rsidRPr="00384583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Сидя за столом за работой, нужно держать спину прямо, опираясь тазовой областью о спинку стула, немного наклонив голову над столом. Не стоит наклонять голову слишком низко: это портит осанку и нарушает зрение. </w:t>
      </w:r>
    </w:p>
    <w:p w:rsidR="00384583" w:rsidRDefault="00384583" w:rsidP="00B33B0B">
      <w:pPr>
        <w:numPr>
          <w:ilvl w:val="0"/>
          <w:numId w:val="1"/>
        </w:numPr>
        <w:spacing w:after="0" w:line="240" w:lineRule="auto"/>
        <w:ind w:left="284" w:right="260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</w:pPr>
      <w:r w:rsidRPr="00384583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Упражнения на укрепление мышц спины также очень помогают в сохранении здоровой осанки. </w:t>
      </w:r>
    </w:p>
    <w:p w:rsidR="00B33B0B" w:rsidRPr="00384583" w:rsidRDefault="00B33B0B" w:rsidP="00523C79">
      <w:pPr>
        <w:spacing w:after="0" w:line="240" w:lineRule="auto"/>
        <w:ind w:left="-76" w:right="260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C0A96" w:rsidRDefault="003C0A96" w:rsidP="00B33B0B">
      <w:pPr>
        <w:spacing w:after="0" w:line="240" w:lineRule="auto"/>
        <w:ind w:left="284" w:right="260" w:firstLine="709"/>
        <w:jc w:val="center"/>
        <w:textAlignment w:val="baseline"/>
        <w:rPr>
          <w:rFonts w:ascii="Arial" w:eastAsia="Times New Roman" w:hAnsi="Arial" w:cs="Arial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84583" w:rsidRPr="00B33B0B" w:rsidRDefault="00B33B0B" w:rsidP="00B33B0B">
      <w:pPr>
        <w:spacing w:after="0" w:line="240" w:lineRule="auto"/>
        <w:ind w:left="284" w:right="260" w:firstLine="709"/>
        <w:jc w:val="center"/>
        <w:textAlignment w:val="baseline"/>
        <w:rPr>
          <w:rFonts w:ascii="Arial" w:eastAsia="Times New Roman" w:hAnsi="Arial" w:cs="Arial"/>
          <w:b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cstheme="minorHAnsi"/>
          <w:b/>
          <w:noProof/>
          <w:color w:val="262626" w:themeColor="text1" w:themeTint="D9"/>
          <w:sz w:val="72"/>
          <w:szCs w:val="72"/>
          <w:lang w:eastAsia="ru-RU"/>
        </w:rPr>
        <w:lastRenderedPageBreak/>
        <w:drawing>
          <wp:anchor distT="0" distB="0" distL="114300" distR="114300" simplePos="0" relativeHeight="251669504" behindDoc="1" locked="0" layoutInCell="1" allowOverlap="1" wp14:anchorId="1C27DC04" wp14:editId="4030575A">
            <wp:simplePos x="0" y="0"/>
            <wp:positionH relativeFrom="column">
              <wp:posOffset>-638175</wp:posOffset>
            </wp:positionH>
            <wp:positionV relativeFrom="paragraph">
              <wp:posOffset>-676275</wp:posOffset>
            </wp:positionV>
            <wp:extent cx="8828405" cy="11353414"/>
            <wp:effectExtent l="0" t="0" r="0" b="635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амка 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28405" cy="113534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4583" w:rsidRPr="00B33B0B">
        <w:rPr>
          <w:rFonts w:ascii="Arial" w:eastAsia="Times New Roman" w:hAnsi="Arial" w:cs="Arial"/>
          <w:b/>
          <w:color w:val="000000"/>
          <w:sz w:val="28"/>
          <w:szCs w:val="28"/>
          <w:bdr w:val="none" w:sz="0" w:space="0" w:color="auto" w:frame="1"/>
          <w:lang w:eastAsia="ru-RU"/>
        </w:rPr>
        <w:t>Комплекс упражнений для сохранения правильной осанки</w:t>
      </w:r>
    </w:p>
    <w:p w:rsidR="00384583" w:rsidRPr="00384583" w:rsidRDefault="00384583" w:rsidP="00B33B0B">
      <w:pPr>
        <w:spacing w:after="0" w:line="240" w:lineRule="auto"/>
        <w:ind w:left="284" w:right="260" w:firstLine="709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</w:pPr>
      <w:r w:rsidRPr="00384583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Эти упражнения нужно включить ребенку в утреннюю зарядку: регулярные занятия спортом принесут больше результатов. Перед основными комплексами обязательно выполните разминочные упражнения!</w:t>
      </w:r>
    </w:p>
    <w:p w:rsidR="00384583" w:rsidRPr="00384583" w:rsidRDefault="00384583" w:rsidP="00B33B0B">
      <w:pPr>
        <w:spacing w:after="0" w:line="240" w:lineRule="auto"/>
        <w:ind w:left="284" w:right="260" w:firstLine="709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</w:pPr>
      <w:r w:rsidRPr="00384583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Все упражнения желательно исполнять на мате или коврике для йоги.</w:t>
      </w:r>
    </w:p>
    <w:p w:rsidR="00384583" w:rsidRPr="00384583" w:rsidRDefault="00384583" w:rsidP="00B33B0B">
      <w:pPr>
        <w:spacing w:after="0" w:line="240" w:lineRule="auto"/>
        <w:ind w:left="284" w:right="260" w:firstLine="709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</w:pPr>
      <w:r w:rsidRPr="00384583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Упражнения при сутулости:</w:t>
      </w:r>
    </w:p>
    <w:p w:rsidR="00384583" w:rsidRPr="00384583" w:rsidRDefault="00384583" w:rsidP="00B33B0B">
      <w:pPr>
        <w:numPr>
          <w:ilvl w:val="0"/>
          <w:numId w:val="2"/>
        </w:numPr>
        <w:spacing w:after="0" w:line="240" w:lineRule="auto"/>
        <w:ind w:left="284" w:right="260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</w:pPr>
      <w:r w:rsidRPr="00384583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Встаньте. Руки согнуты на уровне груди, расположены горизонтально. Отведите руки локтями назад до соприкосновения лопаток. Выполняйте осторожно, в несколько заходов по 8-10 раз.</w:t>
      </w:r>
    </w:p>
    <w:p w:rsidR="00384583" w:rsidRPr="00384583" w:rsidRDefault="00384583" w:rsidP="00B33B0B">
      <w:pPr>
        <w:numPr>
          <w:ilvl w:val="0"/>
          <w:numId w:val="2"/>
        </w:numPr>
        <w:spacing w:after="0" w:line="240" w:lineRule="auto"/>
        <w:ind w:left="284" w:right="260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</w:pPr>
      <w:r w:rsidRPr="00384583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Встаньте на колени. Выполняйте повороты туловища из одной стороны в другую, каждый раз касаясь противоположной пятки.</w:t>
      </w:r>
    </w:p>
    <w:p w:rsidR="00384583" w:rsidRPr="00384583" w:rsidRDefault="00384583" w:rsidP="00B33B0B">
      <w:pPr>
        <w:numPr>
          <w:ilvl w:val="0"/>
          <w:numId w:val="2"/>
        </w:numPr>
        <w:spacing w:after="0" w:line="240" w:lineRule="auto"/>
        <w:ind w:left="284" w:right="260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</w:pPr>
      <w:r w:rsidRPr="00384583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Сядьте. Отведите руки за спину, поддерживая поясницу, и прогнитесь назад. </w:t>
      </w:r>
    </w:p>
    <w:p w:rsidR="00384583" w:rsidRPr="00384583" w:rsidRDefault="00384583" w:rsidP="00B33B0B">
      <w:pPr>
        <w:numPr>
          <w:ilvl w:val="0"/>
          <w:numId w:val="2"/>
        </w:numPr>
        <w:spacing w:after="0" w:line="240" w:lineRule="auto"/>
        <w:ind w:left="284" w:right="260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</w:pPr>
      <w:r w:rsidRPr="00384583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Упражнение “лодочка”. Для его выполнения вы должны лечь на живот, а затем начать подтягивать руками пятки к голове, выгибаясь.</w:t>
      </w:r>
    </w:p>
    <w:p w:rsidR="00384583" w:rsidRPr="00384583" w:rsidRDefault="00384583" w:rsidP="00B33B0B">
      <w:pPr>
        <w:numPr>
          <w:ilvl w:val="0"/>
          <w:numId w:val="2"/>
        </w:numPr>
        <w:spacing w:after="0" w:line="240" w:lineRule="auto"/>
        <w:ind w:left="284" w:right="260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</w:pPr>
      <w:r w:rsidRPr="00384583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Если физическая подготовка позволяет, попробуйте лечь на спину и сделать “мостик”. </w:t>
      </w:r>
    </w:p>
    <w:p w:rsidR="00384583" w:rsidRPr="00384583" w:rsidRDefault="00384583" w:rsidP="00B33B0B">
      <w:pPr>
        <w:spacing w:after="0" w:line="240" w:lineRule="auto"/>
        <w:ind w:left="284" w:right="260" w:firstLine="709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</w:pPr>
      <w:r w:rsidRPr="00384583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Упражнения, укрепляющие мышцы живота и спины:</w:t>
      </w:r>
    </w:p>
    <w:p w:rsidR="00384583" w:rsidRPr="00384583" w:rsidRDefault="00384583" w:rsidP="00B33B0B">
      <w:pPr>
        <w:numPr>
          <w:ilvl w:val="0"/>
          <w:numId w:val="3"/>
        </w:numPr>
        <w:spacing w:after="0" w:line="240" w:lineRule="auto"/>
        <w:ind w:left="284" w:right="260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</w:pPr>
      <w:r w:rsidRPr="00384583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Вам нужно лечь на спину и развести руки в разные стороны. Затем начинайте медленно поднимать и опускать ноги, не сгибая колен.</w:t>
      </w:r>
    </w:p>
    <w:p w:rsidR="00384583" w:rsidRPr="00384583" w:rsidRDefault="00384583" w:rsidP="00B33B0B">
      <w:pPr>
        <w:numPr>
          <w:ilvl w:val="0"/>
          <w:numId w:val="3"/>
        </w:numPr>
        <w:spacing w:after="0" w:line="240" w:lineRule="auto"/>
        <w:ind w:left="284" w:right="260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</w:pPr>
      <w:r w:rsidRPr="00384583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Упражнение “велосипед”. Для его выполнения вам нужно лечь на спину и вращать “педали” в воздухе.</w:t>
      </w:r>
    </w:p>
    <w:p w:rsidR="00384583" w:rsidRPr="00384583" w:rsidRDefault="00384583" w:rsidP="00B33B0B">
      <w:pPr>
        <w:numPr>
          <w:ilvl w:val="0"/>
          <w:numId w:val="3"/>
        </w:numPr>
        <w:spacing w:after="0" w:line="240" w:lineRule="auto"/>
        <w:ind w:left="284" w:right="260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</w:pPr>
      <w:r w:rsidRPr="00384583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Лягте на живот и начинайте поднимать ноги. Подождите 5 секунд и опустите. Повторите.</w:t>
      </w:r>
    </w:p>
    <w:p w:rsidR="00384583" w:rsidRPr="00384583" w:rsidRDefault="00384583" w:rsidP="00B33B0B">
      <w:pPr>
        <w:spacing w:after="0" w:line="240" w:lineRule="auto"/>
        <w:ind w:left="284" w:right="260" w:firstLine="709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</w:pPr>
      <w:r w:rsidRPr="00384583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Упражнения, укрепляющие стопы и мышцы ног:</w:t>
      </w:r>
    </w:p>
    <w:p w:rsidR="00384583" w:rsidRPr="00384583" w:rsidRDefault="00384583" w:rsidP="00B33B0B">
      <w:pPr>
        <w:numPr>
          <w:ilvl w:val="0"/>
          <w:numId w:val="4"/>
        </w:numPr>
        <w:spacing w:after="0" w:line="240" w:lineRule="auto"/>
        <w:ind w:left="284" w:right="260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</w:pPr>
      <w:r w:rsidRPr="00384583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Пройдитесь на носках, затем пятках и боковых поверхностях стоп.</w:t>
      </w:r>
    </w:p>
    <w:p w:rsidR="00384583" w:rsidRPr="00384583" w:rsidRDefault="00384583" w:rsidP="00B33B0B">
      <w:pPr>
        <w:numPr>
          <w:ilvl w:val="0"/>
          <w:numId w:val="4"/>
        </w:numPr>
        <w:spacing w:after="0" w:line="240" w:lineRule="auto"/>
        <w:ind w:left="284" w:right="260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</w:pPr>
      <w:r w:rsidRPr="00384583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Снимите обувь и пробегитесь по траве или песку.</w:t>
      </w:r>
    </w:p>
    <w:p w:rsidR="00384583" w:rsidRPr="00384583" w:rsidRDefault="00384583" w:rsidP="00B33B0B">
      <w:pPr>
        <w:numPr>
          <w:ilvl w:val="0"/>
          <w:numId w:val="4"/>
        </w:numPr>
        <w:spacing w:after="0" w:line="240" w:lineRule="auto"/>
        <w:ind w:left="284" w:right="260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</w:pPr>
      <w:r w:rsidRPr="00384583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Сидя на стуле, вращайте веревку ногами в разном направлении.</w:t>
      </w:r>
    </w:p>
    <w:p w:rsidR="00384583" w:rsidRPr="00384583" w:rsidRDefault="00384583" w:rsidP="00B33B0B">
      <w:pPr>
        <w:spacing w:after="0" w:line="240" w:lineRule="auto"/>
        <w:ind w:left="284" w:right="260" w:firstLine="709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</w:pPr>
      <w:r w:rsidRPr="00384583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Упражнения, которые сделают осанку красивой:</w:t>
      </w:r>
    </w:p>
    <w:p w:rsidR="00384583" w:rsidRPr="00384583" w:rsidRDefault="00384583" w:rsidP="00B33B0B">
      <w:pPr>
        <w:numPr>
          <w:ilvl w:val="0"/>
          <w:numId w:val="5"/>
        </w:numPr>
        <w:spacing w:after="0" w:line="240" w:lineRule="auto"/>
        <w:ind w:left="284" w:right="260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</w:pPr>
      <w:r w:rsidRPr="00384583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Упражнение “низкий выпад”. Сделайте глубокий выпад вперед на правую ногу. Затем поднимите руки вверх, максимально выпрямляя спину. Повторите с выпадом на левую ногу. </w:t>
      </w:r>
    </w:p>
    <w:p w:rsidR="00384583" w:rsidRPr="00384583" w:rsidRDefault="00384583" w:rsidP="00B33B0B">
      <w:pPr>
        <w:numPr>
          <w:ilvl w:val="0"/>
          <w:numId w:val="5"/>
        </w:numPr>
        <w:spacing w:after="0" w:line="240" w:lineRule="auto"/>
        <w:ind w:left="284" w:right="260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</w:pPr>
      <w:r w:rsidRPr="00384583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Встаньте на четвереньки. Проследите, чтобы колени были под прямым углом, а ладони ровно под плечами. Сначала выгните спину в виде колеса, подтянув голову к груди. Затем выгните спину внутрь, подтягивая макушку к лопаткам.</w:t>
      </w:r>
    </w:p>
    <w:p w:rsidR="00384583" w:rsidRDefault="00384583" w:rsidP="00B33B0B">
      <w:pPr>
        <w:numPr>
          <w:ilvl w:val="0"/>
          <w:numId w:val="5"/>
        </w:numPr>
        <w:spacing w:after="0" w:line="240" w:lineRule="auto"/>
        <w:ind w:left="284" w:right="260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</w:pPr>
      <w:r w:rsidRPr="00384583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Встаньте в планку, поддерживая туловище на предплечьях.</w:t>
      </w:r>
    </w:p>
    <w:p w:rsidR="003C0A96" w:rsidRPr="00384583" w:rsidRDefault="003C0A96" w:rsidP="003C0A96">
      <w:pPr>
        <w:spacing w:after="0" w:line="240" w:lineRule="auto"/>
        <w:ind w:left="284" w:right="260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84583" w:rsidRPr="003C0A96" w:rsidRDefault="00384583" w:rsidP="00B33B0B">
      <w:pPr>
        <w:spacing w:after="0" w:line="240" w:lineRule="auto"/>
        <w:ind w:left="284" w:right="260" w:firstLine="709"/>
        <w:jc w:val="both"/>
        <w:textAlignment w:val="baseline"/>
        <w:rPr>
          <w:rFonts w:ascii="Arial" w:eastAsia="Times New Roman" w:hAnsi="Arial" w:cs="Arial"/>
          <w:color w:val="C00000"/>
          <w:sz w:val="28"/>
          <w:szCs w:val="28"/>
          <w:bdr w:val="none" w:sz="0" w:space="0" w:color="auto" w:frame="1"/>
          <w:lang w:eastAsia="ru-RU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3C0A96">
        <w:rPr>
          <w:rFonts w:ascii="Arial" w:eastAsia="Times New Roman" w:hAnsi="Arial" w:cs="Arial"/>
          <w:color w:val="C00000"/>
          <w:sz w:val="28"/>
          <w:szCs w:val="28"/>
          <w:bdr w:val="none" w:sz="0" w:space="0" w:color="auto" w:frame="1"/>
          <w:lang w:eastAsia="ru-RU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Детям нужна наша помощь и заинтересованность в состоянии их здоровья, ведь если не родители, то кто о них позаботится? Выполняйте вышеуказанные упражнения с детьми, следите за их образом жизни, ведите беседы насчет важности сохранения осанки, чтобы защитить детей от болезней в будущем.</w:t>
      </w:r>
    </w:p>
    <w:p w:rsidR="00565CC0" w:rsidRPr="003C0A96" w:rsidRDefault="00565CC0" w:rsidP="003C0A96">
      <w:pPr>
        <w:spacing w:after="0" w:line="240" w:lineRule="auto"/>
        <w:ind w:left="284" w:right="260" w:firstLine="709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</w:pPr>
      <w:r w:rsidRPr="00565CC0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3C0A96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           </w:t>
      </w:r>
      <w:r w:rsidRPr="003C0A96">
        <w:rPr>
          <w:rFonts w:eastAsia="Times New Roman" w:cstheme="minorHAnsi"/>
          <w:b/>
          <w:sz w:val="32"/>
          <w:szCs w:val="32"/>
          <w:lang w:eastAsia="ru-RU"/>
        </w:rPr>
        <w:t xml:space="preserve">Подготовила инструктор </w:t>
      </w:r>
    </w:p>
    <w:p w:rsidR="00565CC0" w:rsidRPr="003C0A96" w:rsidRDefault="003C0A96" w:rsidP="003C0A96">
      <w:pPr>
        <w:spacing w:after="0" w:line="240" w:lineRule="auto"/>
        <w:jc w:val="center"/>
        <w:rPr>
          <w:rFonts w:eastAsia="Times New Roman" w:cstheme="minorHAnsi"/>
          <w:b/>
          <w:color w:val="1F3864" w:themeColor="accent1" w:themeShade="80"/>
          <w:sz w:val="32"/>
          <w:szCs w:val="32"/>
          <w:lang w:eastAsia="ru-RU"/>
        </w:rPr>
      </w:pPr>
      <w:r>
        <w:rPr>
          <w:rFonts w:eastAsia="Times New Roman" w:cstheme="minorHAnsi"/>
          <w:b/>
          <w:sz w:val="32"/>
          <w:szCs w:val="32"/>
          <w:lang w:eastAsia="ru-RU"/>
        </w:rPr>
        <w:t xml:space="preserve">  </w:t>
      </w:r>
      <w:r w:rsidR="00565CC0" w:rsidRPr="003C0A96">
        <w:rPr>
          <w:rFonts w:eastAsia="Times New Roman" w:cstheme="minorHAnsi"/>
          <w:b/>
          <w:sz w:val="32"/>
          <w:szCs w:val="32"/>
          <w:lang w:eastAsia="ru-RU"/>
        </w:rPr>
        <w:t xml:space="preserve">по физической культуре </w:t>
      </w:r>
      <w:proofErr w:type="spellStart"/>
      <w:r w:rsidR="00565CC0" w:rsidRPr="003C0A96">
        <w:rPr>
          <w:rFonts w:eastAsia="Times New Roman" w:cstheme="minorHAnsi"/>
          <w:b/>
          <w:sz w:val="32"/>
          <w:szCs w:val="32"/>
          <w:lang w:eastAsia="ru-RU"/>
        </w:rPr>
        <w:t>Улевская</w:t>
      </w:r>
      <w:proofErr w:type="spellEnd"/>
      <w:r w:rsidR="00565CC0" w:rsidRPr="003C0A96">
        <w:rPr>
          <w:rFonts w:eastAsia="Times New Roman" w:cstheme="minorHAnsi"/>
          <w:b/>
          <w:sz w:val="32"/>
          <w:szCs w:val="32"/>
          <w:lang w:eastAsia="ru-RU"/>
        </w:rPr>
        <w:t xml:space="preserve"> </w:t>
      </w:r>
      <w:r w:rsidR="00565CC0">
        <w:rPr>
          <w:rFonts w:eastAsia="Times New Roman" w:cstheme="minorHAnsi"/>
          <w:b/>
          <w:color w:val="1F3864" w:themeColor="accent1" w:themeShade="80"/>
          <w:sz w:val="32"/>
          <w:szCs w:val="32"/>
          <w:lang w:eastAsia="ru-RU"/>
        </w:rPr>
        <w:t>Н.Г.</w:t>
      </w:r>
    </w:p>
    <w:sectPr w:rsidR="00565CC0" w:rsidRPr="003C0A96" w:rsidSect="00DA4A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17F9B"/>
    <w:multiLevelType w:val="multilevel"/>
    <w:tmpl w:val="51883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CF2304"/>
    <w:multiLevelType w:val="multilevel"/>
    <w:tmpl w:val="30347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FC2FA4"/>
    <w:multiLevelType w:val="multilevel"/>
    <w:tmpl w:val="BE543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8F1F32"/>
    <w:multiLevelType w:val="multilevel"/>
    <w:tmpl w:val="FEAE1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9C81CB4"/>
    <w:multiLevelType w:val="multilevel"/>
    <w:tmpl w:val="9866F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A14"/>
    <w:rsid w:val="002D7A7D"/>
    <w:rsid w:val="00366485"/>
    <w:rsid w:val="00384583"/>
    <w:rsid w:val="003C0A96"/>
    <w:rsid w:val="004F4C1E"/>
    <w:rsid w:val="00523C79"/>
    <w:rsid w:val="00565CC0"/>
    <w:rsid w:val="005A423D"/>
    <w:rsid w:val="005B2567"/>
    <w:rsid w:val="00626369"/>
    <w:rsid w:val="00684B47"/>
    <w:rsid w:val="008343BF"/>
    <w:rsid w:val="00862F99"/>
    <w:rsid w:val="009569A7"/>
    <w:rsid w:val="00B33B0B"/>
    <w:rsid w:val="00DA4A14"/>
    <w:rsid w:val="00E35C1E"/>
    <w:rsid w:val="00F31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1B90D"/>
  <w15:chartTrackingRefBased/>
  <w15:docId w15:val="{9751F1EC-2DA3-470F-BC0A-6704720ED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4A14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458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43B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4A14"/>
    <w:pPr>
      <w:spacing w:after="0" w:line="240" w:lineRule="auto"/>
    </w:pPr>
  </w:style>
  <w:style w:type="character" w:customStyle="1" w:styleId="60">
    <w:name w:val="Заголовок 6 Знак"/>
    <w:basedOn w:val="a0"/>
    <w:link w:val="6"/>
    <w:uiPriority w:val="9"/>
    <w:semiHidden/>
    <w:rsid w:val="008343BF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a4">
    <w:name w:val="Normal (Web)"/>
    <w:basedOn w:val="a"/>
    <w:uiPriority w:val="99"/>
    <w:semiHidden/>
    <w:unhideWhenUsed/>
    <w:rsid w:val="008343BF"/>
    <w:rPr>
      <w:rFonts w:ascii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84583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38458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23C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23C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8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ebp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Улевский</dc:creator>
  <cp:keywords/>
  <dc:description/>
  <cp:lastModifiedBy>User</cp:lastModifiedBy>
  <cp:revision>6</cp:revision>
  <cp:lastPrinted>2022-11-24T07:28:00Z</cp:lastPrinted>
  <dcterms:created xsi:type="dcterms:W3CDTF">2022-11-24T07:00:00Z</dcterms:created>
  <dcterms:modified xsi:type="dcterms:W3CDTF">2024-11-18T19:24:00Z</dcterms:modified>
</cp:coreProperties>
</file>